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ns0:document xmlns:ns0="http://schemas.openxmlformats.org/wordprocessingml/2006/main" xmlns:ns1="http://schemas.openxmlformats.org/officeDocument/2006/math">
  <ns0:body>
    <ns0:p>
      <ns0:pPr>
        <ns0:pStyle ns0:val="FirstParagraph"/>
      </ns0:pPr>
      <ns0:r>
        <ns0:rPr>
          <ns0:rFonts ns0:hint="eastAsia" ns0:ascii="Times New Roman" ns0:hAnsi="Times New Roman" ns0:eastAsia="Arial Unicode MS" ns0:cs="Times New Roman"/>
          <ns0:b/>
          <ns0:bCs/>
        </ns0:rPr>
        <ns0:t xml:space="preserve">复杂定价模型示例</ns0:t>
      </ns0:r>
    </ns0:p>
    <ns0:p>
      <ns0:pPr>
        <ns0:pStyle ns0:val="BodyText"/>
        <ns0:jc ns0:val="both"/>
      </ns0:pPr>
      <ns0:r>
        <ns0:rPr>
          <ns0:rFonts ns0:hint="eastAsia" ns0:ascii="Times New Roman" ns0:hAnsi="Times New Roman" ns0:eastAsia="Arial Unicode MS" ns0:cs="Times New Roman"/>
        </ns0:rPr>
        <ns0:t xml:space="preserve">给定时点</ns0:t>
      </ns0:r>
      <ns0:r>
        <ns0:t xml:space="preserve"> </ns0:t>
      </ns0:r>
      <ns1:oMath>
        <ns1:r>
          <ns1:t>t</ns1:t>
        </ns1:r>
      </ns1:oMath>
      <ns0:r>
        <ns0:rPr>
          <ns0:rFonts ns0:hint="eastAsia" ns0:ascii="Times New Roman" ns0:hAnsi="Times New Roman" ns0:eastAsia="Arial Unicode MS" ns0:cs="Times New Roman"/>
        </ns0:rPr>
        <ns0:t xml:space="preserve">、价格</ns0:t>
      </ns0:r>
      <ns0:r>
        <ns0:t xml:space="preserve"> </ns0:t>
      </ns0:r>
      <ns1:oMath>
        <ns1:sSub>
          <ns1:e>
            <ns1:r>
              <ns1:t>S</ns1:t>
            </ns1:r>
          </ns1:e>
          <ns1:sub>
            <ns1:r>
              <ns1:t>1</ns1:t>
            </ns1:r>
          </ns1:sub>
        </ns1:sSub>
        <ns1:r>
          <ns1:rPr>
            <ns1:sty ns1:val="p"/>
          </ns1:rPr>
          <ns1:t>(</ns1:t>
        </ns1:r>
        <ns1:r>
          <ns1:t>t</ns1:t>
        </ns1:r>
        <ns1:r>
          <ns1:rPr>
            <ns1:sty ns1:val="p"/>
          </ns1:rPr>
          <ns1:t>)</ns1:t>
        </ns1:r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与</ns0:t>
      </ns0:r>
      <ns0:r>
        <ns0:t xml:space="preserve"> </ns0:t>
      </ns0:r>
      <ns1:oMath>
        <ns1:sSub>
          <ns1:e>
            <ns1:r>
              <ns1:t>S</ns1:t>
            </ns1:r>
          </ns1:e>
          <ns1:sub>
            <ns1:r>
              <ns1:t>2</ns1:t>
            </ns1:r>
          </ns1:sub>
        </ns1:sSub>
        <ns1:r>
          <ns1:rPr>
            <ns1:sty ns1:val="p"/>
          </ns1:rPr>
          <ns1:t>(</ns1:t>
        </ns1:r>
        <ns1:r>
          <ns1:t>t</ns1:t>
        </ns1:r>
        <ns1:r>
          <ns1:rPr>
            <ns1:sty ns1:val="p"/>
          </ns1:rPr>
          <ns1:t>)</ns1:t>
        </ns1:r>
      </ns1:oMath>
      <ns0:r>
        <ns0:rPr>
          <ns0:rFonts ns0:hint="eastAsia" ns0:ascii="Times New Roman" ns0:hAnsi="Times New Roman" ns0:eastAsia="Arial Unicode MS" ns0:cs="Times New Roman"/>
        </ns0:rPr>
        <ns0:t xml:space="preserve">，下方定价表达式同时包含折现项</ns0:t>
      </ns0:r>
      <ns0:r>
        <ns0:t xml:space="preserve"> </ns0:t>
      </ns0:r>
      <ns1:oMath>
        <ns1:sSup>
          <ns1:e>
            <ns1:r>
              <ns1:t>e</ns1:t>
            </ns1:r>
          </ns1:e>
          <ns1:sup>
            <ns1:r>
              <ns1:rPr>
                <ns1:sty ns1:val="p"/>
              </ns1:rPr>
              <ns1:t>−</ns1:t>
            </ns1:r>
            <ns1:r>
              <ns1:t>r</ns1:t>
            </ns1:r>
            <ns1:r>
              <ns1:rPr>
                <ns1:sty ns1:val="p"/>
              </ns1:rPr>
              <ns1:t>(</ns1:t>
            </ns1:r>
            <ns1:r>
              <ns1:t>T</ns1:t>
            </ns1:r>
            <ns1:r>
              <ns1:rPr>
                <ns1:sty ns1:val="p"/>
              </ns1:rPr>
              <ns1:t>−</ns1:t>
            </ns1:r>
            <ns1:r>
              <ns1:t>t</ns1:t>
            </ns1:r>
            <ns1:r>
              <ns1:rPr>
                <ns1:sty ns1:val="p"/>
              </ns1:rPr>
              <ns1:t>)</ns1:t>
            </ns1:r>
          </ns1:sup>
        </ns1:sSup>
      </ns1:oMath>
      <ns0:r>
        <ns0:rPr>
          <ns0:rFonts ns0:hint="eastAsia" ns0:ascii="Times New Roman" ns0:hAnsi="Times New Roman" ns0:eastAsia="Arial Unicode MS" ns0:cs="Times New Roman"/>
        </ns0:rPr>
        <ns0:t xml:space="preserve">、事件指示函数</ns0:t>
      </ns0:r>
      <ns0:r>
        <ns0:t xml:space="preserve"> </ns0:t>
      </ns0:r>
      <ns1:oMath>
        <ns1:r>
          <ns1:rPr>
            <ns1:sty ns1:val="b"/>
          </ns1:rPr>
          <ns1:t>1</ns1:t>
        </ns1:r>
        <ns1:r>
          <ns1:rPr>
            <ns1:sty ns1:val="p"/>
          </ns1:rPr>
          <ns1:t>{</ns1:t>
        </ns1:r>
        <ns1:r>
          <ns1:t>A</ns1:t>
        </ns1:r>
        <ns1:r>
          <ns1:rPr>
            <ns1:sty ns1:val="p"/>
          </ns1:rPr>
          <ns1:t>}</ns1:t>
        </ns1:r>
      </ns1:oMath>
      <ns0:r>
        <ns0:rPr>
          <ns0:rFonts ns0:hint="eastAsia" ns0:ascii="Times New Roman" ns0:hAnsi="Times New Roman" ns0:eastAsia="Arial Unicode MS" ns0:cs="Times New Roman"/>
        </ns0:rPr>
        <ns0:t xml:space="preserve">、概率函数</ns0:t>
      </ns0:r>
      <ns0:r>
        <ns0:t xml:space="preserve"> </ns0:t>
      </ns0:r>
      <ns1:oMath>
        <ns1:r>
          <ns1:t>N</ns1:t>
        </ns1:r>
        <ns1:r>
          <ns1:rPr>
            <ns1:sty ns1:val="p"/>
          </ns1:rPr>
          <ns1:t>(</ns1:t>
        </ns1:r>
        <ns1:sSub>
          <ns1:e>
            <ns1:acc>
              <ns1:accPr>
                <ns1:chr ns1:val="‾"/>
              </ns1:accPr>
              <ns1:e>
                <ns1:r>
                  <ns1:t>d</ns1:t>
                </ns1:r>
              </ns1:e>
            </ns1:acc>
          </ns1:e>
          <ns1:sub>
            <ns1:r>
              <ns1:t>j</ns1:t>
            </ns1:r>
          </ns1:sub>
        </ns1:sSub>
        <ns1:r>
          <ns1:rPr>
            <ns1:sty ns1:val="p"/>
          </ns1:rPr>
          <ns1:t>(</ns1:t>
        </ns1:r>
        <ns1:r>
          <ns1:t>u</ns1:t>
        </ns1:r>
        <ns1:r>
          <ns1:rPr>
            <ns1:sty ns1:val="p"/>
          </ns1:rPr>
          <ns1:t>)</ns1:t>
        </ns1:r>
        <ns1:r>
          <ns1:rPr>
            <ns1:sty ns1:val="p"/>
          </ns1:rPr>
          <ns1:t>)</ns1:t>
        </ns1:r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与条件密度</ns0:t>
      </ns0:r>
      <ns0:r>
        <ns0:t xml:space="preserve"> </ns0:t>
      </ns0:r>
      <ns1:oMath>
        <ns1:sSub>
          <ns1:e>
            <ns1:r>
              <ns1:t>f</ns1:t>
            </ns1:r>
          </ns1:e>
          <ns1:sub>
            <ns1:r>
              <ns1:t>U</ns1:t>
            </ns1:r>
          </ns1:sub>
        </ns1:sSub>
        <ns1:r>
          <ns1:rPr>
            <ns1:sty ns1:val="p"/>
          </ns1:rPr>
          <ns1:t>(</ns1:t>
        </ns1:r>
        <ns1:r>
          <ns1:t>u</ns1:t>
        </ns1:r>
        <ns1:r>
          <ns1:rPr>
            <ns1:sty ns1:val="p"/>
          </ns1:rPr>
          <ns1:t>∣</ns1:t>
        </ns1:r>
        <ns1:sSub>
          <ns1:e>
            <ns1:r>
              <ns1:t>m</ns1:t>
            </ns1:r>
          </ns1:e>
          <ns1:sub>
            <ns1:r>
              <ns1:t>3</ns1:t>
            </ns1:r>
          </ns1:sub>
        </ns1:sSub>
        <ns1:r>
          <ns1:rPr>
            <ns1:sty ns1:val="p"/>
          </ns1:rPr>
          <ns1:t>)</ns1:t>
        </ns1:r>
      </ns1:oMath>
      <ns0:r>
        <ns0:rPr>
          <ns0:rFonts ns0:hint="eastAsia" ns0:ascii="Times New Roman" ns0:hAnsi="Times New Roman" ns0:eastAsia="Arial Unicode MS" ns0:cs="Times New Roman"/>
        </ns0:rPr>
        <ns0:t xml:space="preserve">。模型正文中的符号定义与独立公式需要一起整理。</ns0:t>
      </ns0:r>
    </ns0:p>
    <ns0:p>
      <ns0:pPr>
        <ns0:pStyle ns0:val="BodyText"/>
        <ns0:jc ns0:val="both"/>
      </ns0:pPr>
      <ns0:r>
        <ns0:t xml:space="preserve">approximate pricing formula in closed form,</ns0:t>
      </ns0:r>
    </ns0:p>
    <ns0:tbl>
      <ns0:tblPr>
        <ns0:tblW ns0:w="9360" ns0:type="dxa"/>
        <ns0:tblLayout ns0:type="fixed"/>
        <ns0:tblBorders>
          <ns0:top ns0:val="none" ns0:sz="0" ns0:space="0" ns0:color="auto"/>
          <ns0:left ns0:val="none" ns0:sz="0" ns0:space="0" ns0:color="auto"/>
          <ns0:bottom ns0:val="none" ns0:sz="0" ns0:space="0" ns0:color="auto"/>
          <ns0:right ns0:val="none" ns0:sz="0" ns0:space="0" ns0:color="auto"/>
          <ns0:insideH ns0:val="none" ns0:sz="0" ns0:space="0" ns0:color="auto"/>
          <ns0:insideV ns0:val="none" ns0:sz="0" ns0:space="0" ns0:color="auto"/>
        </ns0:tblBorders>
      </ns0:tblPr>
      <ns0:tblGrid>
        <ns0:gridCol ns0:w="300"/>
        <ns0:gridCol ns0:w="8160"/>
        <ns0:gridCol ns0:w="900"/>
      </ns0:tblGrid>
      <ns0:tr>
        <ns0:tc>
          <ns0:tcPr>
            <ns0:tcW ns0:w="300" ns0:type="dxa"/>
            <ns0:vAlign ns0:val="center"/>
          </ns0:tcPr>
          <ns0:p>
            <ns0:pPr>
              <ns0:jc ns0:val="center"/>
              <ns0:spacing ns0:before="80" ns0:after="80"/>
            </ns0:pPr>
          </ns0:p>
        </ns0:tc>
        <ns0:tc>
          <ns0:tcPr>
            <ns0:tcW ns0:w="8160" ns0:type="dxa"/>
            <ns0:vAlign ns0:val="center"/>
          </ns0:tcPr>
          <ns0:p>
            <ns0:pPr>
              <ns0:jc ns0:val="center"/>
              <ns0:spacing ns0:before="80" ns0:after="80"/>
            </ns0:pPr>
            <ns1:oMathPara>
              <ns1:oMathParaPr>
                <ns1:jc ns1:val="center"/>
              </ns1:oMathParaPr>
              <ns1:oMath>
                <ns1:m>
                  <ns1:mPr>
                    <ns1:baseJc ns1:val="center"/>
                    <ns1:plcHide ns1:val="on"/>
                    <ns1:mcs>
                      <ns1:mc>
                        <ns1:mcPr>
                          <ns1:mcJc ns1:val="left"/>
                          <ns1:count ns1:val="1"/>
                        </ns1:mcPr>
                      </ns1:mc>
                    </ns1:mcs>
                  </ns1:mPr>
                  <ns1:mr>
                    <ns1:e>
                      <ns1:sSub>
                        <ns1:e>
                          <ns1:r>
                            <ns1:t>V</ns1:t>
                          </ns1:r>
                        </ns1:e>
                        <ns1:sub>
                          <ns1:r>
                            <ns1:t>1</ns1:t>
                          </ns1:r>
                        </ns1:sub>
                      </ns1:sSub>
                      <ns1:d>
                        <ns1:dPr>
                          <ns1:begChr ns1:val="("/>
                          <ns1:sepChr ns1:val=""/>
                          <ns1:endChr ns1:val=")"/>
                          <ns1:grow/>
                        </ns1:dPr>
                        <ns1:e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,</ns1:t>
                          </ns1:r>
                          <ns1:sSub>
                            <ns1:e>
                              <ns1:r>
                                <ns1:t>S</ns1:t>
                              </ns1:r>
                            </ns1:e>
                            <ns1:sub>
                              <ns1:r>
                                <ns1:t>1</ns1:t>
                              </ns1:r>
                            </ns1:sub>
                          </ns1:sSub>
                          <ns1:r>
                            <ns1:rPr>
                              <ns1:sty ns1:val="p"/>
                            </ns1:rPr>
                            <ns1:t>(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)</ns1:t>
                          </ns1:r>
                          <ns1:r>
                            <ns1:rPr>
                              <ns1:sty ns1:val="p"/>
                            </ns1:rPr>
                            <ns1:t>,</ns1:t>
                          </ns1:r>
                          <ns1:sSub>
                            <ns1:e>
                              <ns1:r>
                                <ns1:t>S</ns1:t>
                              </ns1:r>
                            </ns1:e>
                            <ns1:sub>
                              <ns1:r>
                                <ns1:t>2</ns1:t>
                              </ns1:r>
                            </ns1:sub>
                          </ns1:sSub>
                          <ns1:r>
                            <ns1:rPr>
                              <ns1:sty ns1:val="p"/>
                            </ns1:rPr>
                            <ns1:t>(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)</ns1:t>
                          </ns1:r>
                        </ns1:e>
                      </ns1:d>
                    </ns1:e>
                  </ns1:mr>
                  <ns1:mr>
                    <ns1:e>
                      <ns1:r>
                        <ns1:t> </ns1:t>
                      </ns1:r>
                      <ns1:r>
                        <ns1:rPr>
                          <ns1:sty ns1:val="p"/>
                        </ns1:rPr>
                        <ns1:t>=</ns1:t>
                      </ns1:r>
                      <ns1:sSup>
                        <ns1:e>
                          <ns1:r>
                            <ns1:t>e</ns1:t>
                          </ns1:r>
                        </ns1:e>
                        <ns1:sup>
                          <ns1:r>
                            <ns1:rPr>
                              <ns1:sty ns1:val="p"/>
                            </ns1:rPr>
                            <ns1:t>−</ns1:t>
                          </ns1:r>
                          <ns1:r>
                            <ns1:t>r</ns1:t>
                          </ns1:r>
                          <ns1:r>
                            <ns1:rPr>
                              <ns1:sty ns1:val="p"/>
                            </ns1:rPr>
                            <ns1:t>(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−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)</ns1:t>
                          </ns1:r>
                        </ns1:sup>
                      </ns1:sSup>
                      <ns1:sSub>
                        <ns1:e>
                          <ns1:r>
                            <ns1:t>E</ns1:t>
                          </ns1:r>
                        </ns1:e>
                        <ns1:sub>
                          <ns1:r>
                            <ns1:t>t</ns1:t>
                          </ns1:r>
                        </ns1:sub>
                      </ns1:sSub>
                      <ns1:d>
                        <ns1:dPr>
                          <ns1:begChr ns1:val="["/>
                          <ns1:sepChr ns1:val=""/>
                          <ns1:endChr ns1:val="]"/>
                          <ns1:grow/>
                        </ns1:dPr>
                        <ns1:e>
                          <ns1:d>
                            <ns1:dPr>
                              <ns1:begChr ns1:val="("/>
                              <ns1:sepChr ns1:val=""/>
                              <ns1:endChr ns1:val=")"/>
                              <ns1:grow/>
                            </ns1:dPr>
                            <ns1:e>
                              <ns1:sSub>
                                <ns1:e>
                                  <ns1:r>
                                    <ns1:t>S</ns1:t>
                                  </ns1:r>
                                </ns1:e>
                                <ns1:sub>
                                  <ns1:r>
                                    <ns1:t>1</ns1:t>
                                  </ns1:r>
                                </ns1:sub>
                              </ns1:sSub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rPr>
                                  <ns1:sty ns1:val="p"/>
                                </ns1:rPr>
                                <ns1:t>−</ns1:t>
                              </ns1:r>
                              <ns1:sSub>
                                <ns1:e>
                                  <ns1:r>
                                    <ns1:t>S</ns1:t>
                                  </ns1:r>
                                </ns1:e>
                                <ns1:sub>
                                  <ns1:r>
                                    <ns1:t>2</ns1:t>
                                  </ns1:r>
                                </ns1:sub>
                              </ns1:sSub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rPr>
                                  <ns1:sty ns1:val="p"/>
                                </ns1:rPr>
                                <ns1:t>−</ns1:t>
                              </ns1:r>
                              <ns1:r>
                                <ns1:t>K</ns1:t>
                              </ns1:r>
                            </ns1:e>
                          </ns1:d>
                          <ns1:r>
                            <ns1:rPr>
                              <ns1:sty ns1:val="b"/>
                            </ns1:rPr>
                            <ns1:t>1</ns1:t>
                          </ns1:r>
                          <ns1:r>
                            <ns1:rPr>
                              <ns1:sty ns1:val="p"/>
                            </ns1:rPr>
                            <ns1:t>{</ns1:t>
                          </ns1:r>
                          <ns1:r>
                            <ns1:t>A</ns1:t>
                          </ns1:r>
                          <ns1:r>
                            <ns1:rPr>
                              <ns1:sty ns1:val="p"/>
                            </ns1:rPr>
                            <ns1:t>}</ns1:t>
                          </ns1:r>
                        </ns1:e>
                      </ns1:d>
                    </ns1:e>
                  </ns1:mr>
                  <ns1:mr>
                    <ns1:e>
                      <ns1:r>
                        <ns1:t> </ns1:t>
                      </ns1:r>
                      <ns1:r>
                        <ns1:rPr>
                          <ns1:sty ns1:val="p"/>
                        </ns1:rPr>
                        <ns1:t>=</ns1:t>
                      </ns1:r>
                      <ns1:sSup>
                        <ns1:e>
                          <ns1:r>
                            <ns1:t>e</ns1:t>
                          </ns1:r>
                        </ns1:e>
                        <ns1:sup>
                          <ns1:r>
                            <ns1:rPr>
                              <ns1:sty ns1:val="p"/>
                            </ns1:rPr>
                            <ns1:t>−</ns1:t>
                          </ns1:r>
                          <ns1:r>
                            <ns1:t>r</ns1:t>
                          </ns1:r>
                          <ns1:r>
                            <ns1:rPr>
                              <ns1:sty ns1:val="p"/>
                            </ns1:rPr>
                            <ns1:t>(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−</ns1:t>
                          </ns1:r>
                          <ns1:r>
                            <ns1:t>t</ns1:t>
                          </ns1:r>
                          <ns1:r>
                            <ns1:rPr>
                              <ns1:sty ns1:val="p"/>
                            </ns1:rPr>
                            <ns1:t>)</ns1:t>
                          </ns1:r>
                        </ns1:sup>
                      </ns1:sSup>
                      <ns1:nary>
                        <ns1:naryPr>
                          <ns1:chr ns1:val="∫"/>
                          <ns1:limLoc ns1:val="subSup"/>
                          <ns1:subHide ns1:val="off"/>
                          <ns1:supHide ns1:val="off"/>
                        </ns1:naryPr>
                        <ns1:sub>
                          <ns1:r>
                            <ns1:t>0</ns1:t>
                          </ns1:r>
                        </ns1:sub>
                        <ns1:sup>
                          <ns1:r>
                            <ns1:rPr>
                              <ns1:sty ns1:val="p"/>
                            </ns1:rPr>
                            <ns1:t>+</ns1:t>
                          </ns1:r>
                          <ns1:r>
                            <ns1:rPr>
                              <ns1:sty ns1:val="p"/>
                            </ns1:rPr>
                            <ns1:t>∞</ns1:t>
                          </ns1:r>
                        </ns1:sup>
                        <ns1:e>
                          <ns1:d>
                            <ns1:dPr>
                              <ns1:begChr ns1:val="["/>
                              <ns1:sepChr ns1:val=""/>
                              <ns1:endChr ns1:val="]"/>
                              <ns1:grow/>
                            </ns1:dPr>
                            <ns1:e>
                              <ns1:sSub>
                                <ns1:e>
                                  <ns1:r>
                                    <ns1:t>S</ns1:t>
                                  </ns1:r>
                                </ns1:e>
                                <ns1:sub>
                                  <ns1:r>
                                    <ns1:t>1</ns1:t>
                                  </ns1:r>
                                </ns1:sub>
                              </ns1:sSub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t>D</ns1:t>
                              </ns1:r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u</ns1:t>
                              </ns1:r>
                              <ns1:r>
                                <ns1:rPr>
                                  <ns1:sty ns1:val="p"/>
                                </ns1:rPr>
                                <ns1:t>,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t>N</ns1:t>
                              </ns1:r>
                              <ns1:d>
                                <ns1:dPr>
                                  <ns1:begChr ns1:val="("/>
                                  <ns1:sepChr ns1:val=""/>
                                  <ns1:endChr ns1:val=")"/>
                                  <ns1:grow/>
                                </ns1:dPr>
                                <ns1:e>
                                  <ns1:sSub>
                                    <ns1:e>
                                      <ns1:acc>
                                        <ns1:accPr>
                                          <ns1:chr ns1:val="‾"/>
                                        </ns1:accPr>
                                        <ns1:e>
                                          <ns1:r>
                                            <ns1:t>d</ns1:t>
                                          </ns1:r>
                                        </ns1:e>
                                      </ns1:acc>
                                    </ns1:e>
                                    <ns1:sub>
                                      <ns1:r>
                                        <ns1:t>1</ns1:t>
                                      </ns1:r>
                                    </ns1:sub>
                                  </ns1:sSub>
                                  <ns1:r>
                                    <ns1:rPr>
                                      <ns1:sty ns1:val="p"/>
                                    </ns1:rPr>
                                    <ns1:t>(</ns1:t>
                                  </ns1:r>
                                  <ns1:r>
                                    <ns1:t>u</ns1:t>
                                  </ns1:r>
                                  <ns1:r>
                                    <ns1:rPr>
                                      <ns1:sty ns1:val="p"/>
                                    </ns1:rPr>
                                    <ns1:t>)</ns1:t>
                                  </ns1:r>
                                </ns1:e>
                              </ns1:d>
                              <ns1:r>
                                <ns1:rPr>
                                  <ns1:sty ns1:val="p"/>
                                </ns1:rPr>
                                <ns1:t>−</ns1:t>
                              </ns1:r>
                              <ns1:sSub>
                                <ns1:e>
                                  <ns1:r>
                                    <ns1:t>S</ns1:t>
                                  </ns1:r>
                                </ns1:e>
                                <ns1:sub>
                                  <ns1:r>
                                    <ns1:t>2</ns1:t>
                                  </ns1:r>
                                </ns1:sub>
                              </ns1:sSub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t>G</ns1:t>
                              </ns1:r>
                              <ns1:r>
                                <ns1:rPr>
                                  <ns1:sty ns1:val="p"/>
                                </ns1:rPr>
                                <ns1:t>(</ns1:t>
                              </ns1:r>
                              <ns1:r>
                                <ns1:t>u</ns1:t>
                              </ns1:r>
                              <ns1:r>
                                <ns1:rPr>
                                  <ns1:sty ns1:val="p"/>
                                </ns1:rPr>
                                <ns1:t>,</ns1:t>
                              </ns1:r>
                              <ns1:r>
                                <ns1:t>T</ns1:t>
                              </ns1:r>
                              <ns1:r>
                                <ns1:rPr>
                                  <ns1:sty ns1:val="p"/>
                                </ns1:rPr>
                                <ns1:t>)</ns1:t>
                              </ns1:r>
                              <ns1:r>
                                <ns1:t>N</ns1:t>
                              </ns1:r>
                              <ns1:d>
                                <ns1:dPr>
                                  <ns1:begChr ns1:val="("/>
                                  <ns1:sepChr ns1:val=""/>
                                  <ns1:endChr ns1:val=")"/>
                                  <ns1:grow/>
                                </ns1:dPr>
                                <ns1:e>
                                  <ns1:sSub>
                                    <ns1:e>
                                      <ns1:acc>
                                        <ns1:accPr>
                                          <ns1:chr ns1:val="‾"/>
                                        </ns1:accPr>
                                        <ns1:e>
                                          <ns1:r>
                                            <ns1:t>d</ns1:t>
                                          </ns1:r>
                                        </ns1:e>
                                      </ns1:acc>
                                    </ns1:e>
                                    <ns1:sub>
                                      <ns1:r>
                                        <ns1:t>2</ns1:t>
                                      </ns1:r>
                                    </ns1:sub>
                                  </ns1:sSub>
                                  <ns1:r>
                                    <ns1:rPr>
                                      <ns1:sty ns1:val="p"/>
                                    </ns1:rPr>
                                    <ns1:t>(</ns1:t>
                                  </ns1:r>
                                  <ns1:r>
                                    <ns1:t>u</ns1:t>
                                  </ns1:r>
                                  <ns1:r>
                                    <ns1:rPr>
                                      <ns1:sty ns1:val="p"/>
                                    </ns1:rPr>
                                    <ns1:t>)</ns1:t>
                                  </ns1:r>
                                </ns1:e>
                              </ns1:d>
                              <ns1:r>
                                <ns1:rPr>
                                  <ns1:sty ns1:val="p"/>
                                </ns1:rPr>
                                <ns1:t>−</ns1:t>
                              </ns1:r>
                              <ns1:r>
                                <ns1:t>K</ns1:t>
                              </ns1:r>
                              <ns1:r>
                                <ns1:t>N</ns1:t>
                              </ns1:r>
                              <ns1:d>
                                <ns1:dPr>
                                  <ns1:begChr ns1:val="("/>
                                  <ns1:sepChr ns1:val=""/>
                                  <ns1:endChr ns1:val=")"/>
                                  <ns1:grow/>
                                </ns1:dPr>
                                <ns1:e>
                                  <ns1:sSub>
                                    <ns1:e>
                                      <ns1:acc>
                                        <ns1:accPr>
                                          <ns1:chr ns1:val="‾"/>
                                        </ns1:accPr>
                                        <ns1:e>
                                          <ns1:r>
                                            <ns1:t>d</ns1:t>
                                          </ns1:r>
                                        </ns1:e>
                                      </ns1:acc>
                                    </ns1:e>
                                    <ns1:sub>
                                      <ns1:r>
                                        <ns1:t>3</ns1:t>
                                      </ns1:r>
                                    </ns1:sub>
                                  </ns1:sSub>
                                  <ns1:r>
                                    <ns1:rPr>
                                      <ns1:sty ns1:val="p"/>
                                    </ns1:rPr>
                                    <ns1:t>(</ns1:t>
                                  </ns1:r>
                                  <ns1:r>
                                    <ns1:t>u</ns1:t>
                                  </ns1:r>
                                  <ns1:r>
                                    <ns1:rPr>
                                      <ns1:sty ns1:val="p"/>
                                    </ns1:rPr>
                                    <ns1:t>)</ns1:t>
                                  </ns1:r>
                                </ns1:e>
                              </ns1:d>
                            </ns1:e>
                          </ns1:d>
                        </ns1:e>
                      </ns1:nary>
                      <ns1:sSub>
                        <ns1:e>
                          <ns1:r>
                            <ns1:t>f</ns1:t>
                          </ns1:r>
                        </ns1:e>
                        <ns1:sub>
                          <ns1:r>
                            <ns1:t>U</ns1:t>
                          </ns1:r>
                        </ns1:sub>
                      </ns1:sSub>
                      <ns1:d>
                        <ns1:dPr>
                          <ns1:begChr ns1:val="("/>
                          <ns1:sepChr ns1:val=""/>
                          <ns1:endChr ns1:val=")"/>
                          <ns1:grow/>
                        </ns1:dPr>
                        <ns1:e>
                          <ns1:r>
                            <ns1:t>u</ns1:t>
                          </ns1:r>
                          <ns1:r>
                            <ns1:rPr>
                              <ns1:sty ns1:val="p"/>
                            </ns1:rPr>
                            <ns1:t>∣</ns1:t>
                          </ns1:r>
                          <ns1:sSub>
                            <ns1:e>
                              <ns1:r>
                                <ns1:t>m</ns1:t>
                              </ns1:r>
                            </ns1:e>
                            <ns1:sub>
                              <ns1:r>
                                <ns1:t>3</ns1:t>
                              </ns1:r>
                            </ns1:sub>
                          </ns1:sSub>
                        </ns1:e>
                      </ns1:d>
                      <ns1:r>
                        <ns1:rPr>
                          <ns1:sty ns1:val="p"/>
                        </ns1:rPr>
                        <ns1:t>d</ns1:t>
                      </ns1:r>
                      <ns1:r>
                        <ns1:t>u</ns1:t>
                      </ns1:r>
                    </ns1:e>
                  </ns1:mr>
                </ns1:m>
              </ns1:oMath>
            </ns1:oMathPara>
          </ns0:p>
        </ns0:tc>
        <ns0:tc>
          <ns0:tcPr>
            <ns0:tcW ns0:w="900" ns0:type="dxa"/>
            <ns0:vAlign ns0:val="center"/>
            <ns0:noWrap/>
          </ns0:tcPr>
          <ns0:p>
            <ns0:pPr>
              <ns0:jc ns0:val="center"/>
              <ns0:spacing ns0:before="80" ns0:after="80"/>
            </ns0:pPr>
            <ns0:r>
              <ns0:t>(6)</ns0:t>
            </ns0:r>
          </ns0:p>
        </ns0:tc>
      </ns0:tr>
    </ns0:tbl>
    <ns0:p>
      <ns0:pPr>
        <ns0:pStyle ns0:val="FirstParagraph"/>
        <ns0:jc ns0:val="both"/>
      </ns0:pPr>
      <ns0:r>
        <ns0:t xml:space="preserve">where</ns0:t>
      </ns0:r>
    </ns0:p>
    <ns0:p>
      <ns0:pPr>
        <ns0:keepLines/>
        <ns0:jc ns0:val="both"/>
        <ns0:spacing ns0:before="80" ns0:after="80"/>
      </ns0:pPr>
      <ns1:oMathPara>
        <ns1:oMathParaPr>
          <ns1:jc ns1:val="center"/>
        </ns1:oMathParaPr>
        <ns1:oMath>
          <ns1:m>
            <ns1:mPr>
              <ns1:baseJc ns1:val="center"/>
              <ns1:plcHide ns1:val="on"/>
              <ns1:mcs>
                <ns1:mc>
                  <ns1:mcPr>
                    <ns1:mcJc ns1:val="left"/>
                    <ns1:count ns1:val="1"/>
                  </ns1:mcPr>
                </ns1:mc>
              </ns1:mcs>
            </ns1:mPr>
            <ns1:mr>
              <ns1:e>
                <ns1:acc>
                  <ns1:accPr>
                    <ns1:chr ns1:val="‾"/>
                  </ns1:accPr>
                  <ns1:e>
                    <ns1:r>
                      <ns1:t>δ</ns1:t>
                    </ns1:r>
                  </ns1:e>
                </ns1:acc>
                <ns1:r>
                  <ns1:rPr>
                    <ns1:sty ns1:val="p"/>
                  </ns1:rPr>
                  <ns1:t>=</ns1:t>
                </ns1:r>
                <ns1:rad>
                  <ns1:radPr>
                    <ns1:degHide ns1:val="on"/>
                  </ns1:radPr>
                  <ns1:deg/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sSup>
                          <ns1:e>
                            <ns1:r>
                              <ns1:t>α</ns1:t>
                            </ns1:r>
                          </ns1:e>
                          <ns1:sup>
                            <ns1:r>
                              <ns1:t>2</ns1:t>
                            </ns1:r>
                          </ns1:sup>
                        </ns1:sSup>
                        <ns1:d>
                          <ns1:dPr>
                            <ns1:begChr ns1:val="("/>
                            <ns1:sepChr ns1:val=""/>
                            <ns1:endChr ns1:val=")"/>
                            <ns1:grow/>
                          </ns1:dPr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2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d>
                        <ns1:r>
                          <ns1:rPr>
                            <ns1:sty ns1:val="p"/>
                          </ns1:rPr>
                          <ns1:t>+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d>
                          <ns1:dPr>
                            <ns1:begChr ns1:val="("/>
                            <ns1:sepChr ns1:val=""/>
                            <ns1:endChr ns1:val=")"/>
                            <ns1:grow/>
                          </ns1:dPr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1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d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2</ns1:t>
                        </ns1:r>
                        <ns1:r>
                          <ns1:t>ρ</ns1:t>
                        </ns1:r>
                        <ns1:r>
                          <ns1:t>α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1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2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  <ns1:r>
                      <ns1:rPr>
                        <ns1:sty ns1:val="p"/>
                      </ns1:rPr>
                      <ns1:t>,</ns1:t>
                    </ns1:r>
                  </ns1:e>
                </ns1:rad>
              </ns1:e>
            </ns1:mr>
            <ns1:mr>
              <ns1:e>
                <ns1:sSub>
                  <ns1:e>
                    <ns1:acc>
                      <ns1:accPr>
                        <ns1:chr ns1:val="‾"/>
                      </ns1:accPr>
                      <ns1:e>
                        <ns1:r>
                          <ns1:t>d</ns1:t>
                        </ns1:r>
                      </ns1:e>
                    </ns1:acc>
                  </ns1:e>
                  <ns1:sub>
                    <ns1:r>
                      <ns1:t>1</ns1:t>
                    </ns1:r>
                  </ns1:sub>
                </ns1:sSub>
                <ns1:r>
                  <ns1:rPr>
                    <ns1:sty ns1:val="p"/>
                  </ns1:rPr>
                  <ns1:t>(</ns1:t>
                </ns1:r>
                <ns1:r>
                  <ns1:t>u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f>
                  <ns1:fPr>
                    <ns1:type ns1:val="bar"/>
                  </ns1:fPr>
                  <ns1:num>
                    <ns1:r>
                      <ns1:t>1</ns1:t>
                    </ns1:r>
                  </ns1:num>
                  <ns1:den>
                    <ns1:acc>
                      <ns1:accPr>
                        <ns1:chr ns1:val="‾"/>
                      </ns1:accPr>
                      <ns1:e>
                        <ns1:r>
                          <ns1:t>δ</ns1:t>
                        </ns1:r>
                      </ns1:e>
                    </ns1:acc>
                  </ns1:den>
                </ns1:f>
                <ns1:d>
                  <ns1:dPr>
                    <ns1:begChr ns1:val="["/>
                    <ns1:sepChr ns1:val=""/>
                    <ns1:endChr ns1:val=""/>
                    <ns1:grow/>
                  </ns1:dPr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+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+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r>
                          <ns1:t>α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r>
                          <ns1:t>α</ns1:t>
                        </ns1:r>
                        <ns1:r>
                          <ns1:t>ρ</ns1:t>
                        </ns1:r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1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2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  <ns1:r>
                          <ns1:rPr>
                            <ns1:sty ns1:val="p"/>
                          </ns1:rPr>
                          <ns1:t>−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sSubSup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e>
                </ns1:d>
              </ns1:e>
            </ns1:mr>
            <ns1:mr>
              <ns1:e>
                <ns1:d>
                  <ns1:dPr>
                    <ns1:begChr ns1:val=""/>
                    <ns1:sepChr ns1:val=""/>
                    <ns1:endChr ns1:val="]"/>
                    <ns1:grow/>
                  </ns1:dPr>
                  <ns1:e>
                    <ns1:r>
                      <ns1:rPr>
                        <ns1:sty ns1:val="p"/>
                      </ns1:rPr>
                      <ns1:t>−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r>
                      <ns1:t>α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</ns1:e>
                    </ns1:d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u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</ns1:e>
                    </ns1:d>
                    <ns1:r>
                      <ns1:rPr>
                        <ns1:sty ns1:val="p"/>
                      </ns1:rPr>
                      <ns1:t>−</ns1:t>
                    </ns1:r>
                    <ns1:r>
                      <ns1:rPr>
                        <ns1:sty ns1:val="p"/>
                      </ns1:rPr>
                      <ns1:t>ln</ns1:t>
                    </ns1:r>
                    <ns1:r>
                      <ns1:t>I</ns1:t>
                    </ns1:r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e>
                </ns1:d>
                <ns1:r>
                  <ns1:rPr>
                    <ns1:sty ns1:val="p"/>
                  </ns1:rPr>
                  <ns1:t>,</ns1:t>
                </ns1:r>
              </ns1:e>
            </ns1:mr>
            <ns1:mr>
              <ns1:e>
                <ns1:sSub>
                  <ns1:e>
                    <ns1:acc>
                      <ns1:accPr>
                        <ns1:chr ns1:val="‾"/>
                      </ns1:accPr>
                      <ns1:e>
                        <ns1:r>
                          <ns1:t>d</ns1:t>
                        </ns1:r>
                      </ns1:e>
                    </ns1:acc>
                  </ns1:e>
                  <ns1:sub>
                    <ns1:r>
                      <ns1:t>2</ns1:t>
                    </ns1:r>
                  </ns1:sub>
                </ns1:sSub>
                <ns1:r>
                  <ns1:rPr>
                    <ns1:sty ns1:val="p"/>
                  </ns1:rPr>
                  <ns1:t>(</ns1:t>
                </ns1:r>
                <ns1:r>
                  <ns1:t>u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f>
                  <ns1:fPr>
                    <ns1:type ns1:val="bar"/>
                  </ns1:fPr>
                  <ns1:num>
                    <ns1:r>
                      <ns1:t>1</ns1:t>
                    </ns1:r>
                  </ns1:num>
                  <ns1:den>
                    <ns1:acc>
                      <ns1:accPr>
                        <ns1:chr ns1:val="‾"/>
                      </ns1:accPr>
                      <ns1:e>
                        <ns1:r>
                          <ns1:t>δ</ns1:t>
                        </ns1:r>
                      </ns1:e>
                    </ns1:acc>
                  </ns1:den>
                </ns1:f>
                <ns1:d>
                  <ns1:dPr>
                    <ns1:begChr ns1:val="["/>
                    <ns1:sepChr ns1:val=""/>
                    <ns1:endChr ns1:val=""/>
                    <ns1:grow/>
                  </ns1:dPr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r>
                          <ns1:t>α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r>
                          <ns1:rPr>
                            <ns1:sty ns1:val="p"/>
                          </ns1:rPr>
                          <ns1:t>+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r>
                          <ns1:t>ρ</ns1:t>
                        </ns1:r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1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  <ns1:rad>
                          <ns1:radPr>
                            <ns1:degHide ns1:val="on"/>
                          </ns1:radPr>
                          <ns1:deg/>
                          <ns1:e>
                            <ns1:r>
                              <ns1:t>1</ns1:t>
                            </ns1:r>
                            <ns1:r>
                              <ns1:rPr>
                                <ns1:sty ns1:val="p"/>
                              </ns1:rPr>
                              <ns1:t>−</ns1:t>
                            </ns1:r>
                            <ns1:sSubSup>
                              <ns1:e>
                                <ns1:r>
                                  <ns1:t>δ</ns1:t>
                                </ns1:r>
                              </ns1:e>
                              <ns1:sub>
                                <ns1:r>
                                  <ns1:t>2</ns1:t>
                                </ns1:r>
                              </ns1:sub>
                              <ns1:sup>
                                <ns1:r>
                                  <ns1:t>2</ns1:t>
                                </ns1:r>
                              </ns1:sup>
                            </ns1:sSubSup>
                          </ns1:e>
                        </ns1:rad>
                        <ns1:r>
                          <ns1:rPr>
                            <ns1:sty ns1:val="p"/>
                          </ns1:rPr>
                          <ns1:t>+</ns1:t>
                        </ns1:r>
                        <ns1:r>
                          <ns1:t>α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sSubSup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e>
                </ns1:d>
              </ns1:e>
            </ns1:mr>
            <ns1:mr>
              <ns1:e>
                <ns1:d>
                  <ns1:dPr>
                    <ns1:begChr ns1:val=""/>
                    <ns1:sepChr ns1:val=""/>
                    <ns1:endChr ns1:val="]"/>
                    <ns1:grow/>
                  </ns1:dPr>
                  <ns1:e>
                    <ns1:r>
                      <ns1:rPr>
                        <ns1:sty ns1:val="p"/>
                      </ns1:rPr>
                      <ns1:t>−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r>
                      <ns1:t>α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</ns1:e>
                    </ns1:d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u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</ns1:e>
                    </ns1:d>
                    <ns1:r>
                      <ns1:rPr>
                        <ns1:sty ns1:val="p"/>
                      </ns1:rPr>
                      <ns1:t>−</ns1:t>
                    </ns1:r>
                    <ns1:r>
                      <ns1:rPr>
                        <ns1:sty ns1:val="p"/>
                      </ns1:rPr>
                      <ns1:t>ln</ns1:t>
                    </ns1:r>
                    <ns1:r>
                      <ns1:t>I</ns1:t>
                    </ns1:r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e>
                </ns1:d>
                <ns1:r>
                  <ns1:rPr>
                    <ns1:sty ns1:val="p"/>
                  </ns1:rPr>
                  <ns1:t>,</ns1:t>
                </ns1:r>
              </ns1:e>
            </ns1:mr>
            <ns1:mr>
              <ns1:e>
                <ns1:sSub>
                  <ns1:e>
                    <ns1:acc>
                      <ns1:accPr>
                        <ns1:chr ns1:val="‾"/>
                      </ns1:accPr>
                      <ns1:e>
                        <ns1:r>
                          <ns1:t>d</ns1:t>
                        </ns1:r>
                      </ns1:e>
                    </ns1:acc>
                  </ns1:e>
                  <ns1:sub>
                    <ns1:r>
                      <ns1:t>3</ns1:t>
                    </ns1:r>
                  </ns1:sub>
                </ns1:sSub>
                <ns1:r>
                  <ns1:rPr>
                    <ns1:sty ns1:val="p"/>
                  </ns1:rPr>
                  <ns1:t>(</ns1:t>
                </ns1:r>
                <ns1:r>
                  <ns1:t>u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f>
                  <ns1:fPr>
                    <ns1:type ns1:val="bar"/>
                  </ns1:fPr>
                  <ns1:num>
                    <ns1:r>
                      <ns1:t>1</ns1:t>
                    </ns1:r>
                  </ns1:num>
                  <ns1:den>
                    <ns1:acc>
                      <ns1:accPr>
                        <ns1:chr ns1:val="‾"/>
                      </ns1:accPr>
                      <ns1:e>
                        <ns1:r>
                          <ns1:t>δ</ns1:t>
                        </ns1:r>
                      </ns1:e>
                    </ns1:acc>
                  </ns1:den>
                </ns1:f>
                <ns1:d>
                  <ns1:dPr>
                    <ns1:begChr ns1:val="["/>
                    <ns1:sepChr ns1:val=""/>
                    <ns1:endChr ns1:val=""/>
                    <ns1:grow/>
                  </ns1:dPr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+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r>
                          <ns1:t>α</ns1:t>
                        </ns1:r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  <ns1:r>
                      <ns1:rPr>
                        <ns1:sty ns1:val="p"/>
                      </ns1:rPr>
                      <ns1:t>+</ns1:t>
                    </ns1:r>
                    <ns1:r>
                      <ns1:t>α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−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</ns1:e>
                </ns1:d>
              </ns1:e>
            </ns1:mr>
            <ns1:mr>
              <ns1:e>
                <ns1:d>
                  <ns1:dPr>
                    <ns1:begChr ns1:val=""/>
                    <ns1:sepChr ns1:val=""/>
                    <ns1:endChr ns1:val="]"/>
                    <ns1:grow/>
                  </ns1:dPr>
                  <ns1:e>
                    <ns1:r>
                      <ns1:rPr>
                        <ns1:sty ns1:val="p"/>
                      </ns1:rPr>
                      <ns1:t>+</ns1:t>
                    </ns1:r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α</ns1:t>
                        </ns1:r>
                        <ns1:sSub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sSub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</ns1:e>
                    </ns1:d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u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</ns1:e>
                    </ns1:d>
                    <ns1:r>
                      <ns1:rPr>
                        <ns1:sty ns1:val="p"/>
                      </ns1:rPr>
                      <ns1:t>−</ns1:t>
                    </ns1:r>
                    <ns1:r>
                      <ns1:rPr>
                        <ns1:sty ns1:val="p"/>
                      </ns1:rPr>
                      <ns1:t>ln</ns1:t>
                    </ns1:r>
                    <ns1:r>
                      <ns1:t>I</ns1:t>
                    </ns1:r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e>
                </ns1:d>
                <ns1:r>
                  <ns1:rPr>
                    <ns1:sty ns1:val="p"/>
                  </ns1:rPr>
                  <ns1:t>,</ns1:t>
                </ns1:r>
              </ns1:e>
            </ns1:mr>
            <ns1:mr>
              <ns1:e>
                <ns1:r>
                  <ns1:t>I</ns1:t>
                </ns1:r>
                <ns1:r>
                  <ns1:rPr>
                    <ns1:sty ns1:val="p"/>
                  </ns1:rPr>
                  <ns1:t>(</ns1:t>
                </ns1:r>
                <ns1:r>
                  <ns1:t>T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f>
                  <ns1:fPr>
                    <ns1:type ns1:val="bar"/>
                  </ns1:fPr>
                  <ns1:num>
                    <ns1:sSup>
                      <ns1:e>
                        <ns1:r>
                          <ns1:t>e</ns1:t>
                        </ns1:r>
                      </ns1:e>
                      <ns1:sup>
                        <ns1:r>
                          <ns1:t>k</ns1:t>
                        </ns1:r>
                      </ns1:sup>
                    </ns1:sSup>
                    <ns1:sSub>
                      <ns1:e>
                        <ns1:r>
                          <ns1:t>S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sSup>
                      <ns1:e>
                        <ns1:r>
                          <ns1:rPr>
                            <ns1:sty ns1:val="p"/>
                          </ns1:rPr>
                          <ns1:t>)</ns1:t>
                        </ns1:r>
                      </ns1:e>
                      <ns1:sup>
                        <ns1:r>
                          <ns1:t>α</ns1:t>
                        </ns1:r>
                      </ns1:sup>
                    </ns1:sSup>
                  </ns1:num>
                  <ns1:den>
                    <ns1:sSub>
                      <ns1:e>
                        <ns1:r>
                          <ns1:t>E</ns1:t>
                        </ns1:r>
                      </ns1:e>
                      <ns1:sub>
                        <ns1:r>
                          <ns1:t>t</ns1:t>
                        </ns1:r>
                      </ns1:sub>
                    </ns1:sSub>
                    <ns1:d>
                      <ns1:dPr>
                        <ns1:begChr ns1:val="["/>
                        <ns1:sepChr ns1:val=""/>
                        <ns1:endChr ns1:val="]"/>
                        <ns1:grow/>
                      </ns1:dPr>
                      <ns1:e>
                        <ns1:sSub>
                          <ns1:e>
                            <ns1:r>
                              <ns1:t>S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(</ns1:t>
                        </ns1:r>
                        <ns1:r>
                          <ns1:t>T</ns1:t>
                        </ns1:r>
                        <ns1:sSup>
                          <ns1:e>
                            <ns1:r>
                              <ns1:rPr>
                                <ns1:sty ns1:val="p"/>
                              </ns1:rPr>
                              <ns1:t>)</ns1:t>
                            </ns1:r>
                          </ns1:e>
                          <ns1:sup>
                            <ns1:r>
                              <ns1:t>α</ns1:t>
                            </ns1:r>
                          </ns1:sup>
                        </ns1:sSup>
                      </ns1:e>
                    </ns1:d>
                    <ns1:sSub>
                      <ns1:e>
                        <ns1:r>
                          <ns1:t>S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</ns1:den>
                </ns1:f>
                <ns1:r>
                  <ns1:rPr>
                    <ns1:sty ns1:val="p"/>
                  </ns1:rPr>
                  <ns1:t>,</ns1:t>
                </ns1:r>
              </ns1:e>
            </ns1:mr>
            <ns1:mr>
              <ns1:e>
                <ns1:r>
                  <ns1:t>D</ns1:t>
                </ns1:r>
                <ns1:r>
                  <ns1:rPr>
                    <ns1:sty ns1:val="p"/>
                  </ns1:rPr>
                  <ns1:t>(</ns1:t>
                </ns1:r>
                <ns1:r>
                  <ns1:t>u</ns1:t>
                </ns1:r>
                <ns1:r>
                  <ns1:rPr>
                    <ns1:sty ns1:val="p"/>
                  </ns1:rPr>
                  <ns1:t>,</ns1:t>
                </ns1:r>
                <ns1:r>
                  <ns1:t>T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r>
                  <ns1:rPr>
                    <ns1:sty ns1:val="p"/>
                  </ns1:rPr>
                  <ns1:t>exp</ns1:t>
                </ns1:r>
                <ns1:d>
                  <ns1:dPr>
                    <ns1:begChr ns1:val="{"/>
                    <ns1:sepChr ns1:val=""/>
                    <ns1:endChr ns1:val="}"/>
                    <ns1:grow/>
                  </ns1:dPr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sSubSup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1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  <ns1:r>
                      <ns1:rPr>
                        <ns1:sty ns1:val="p"/>
                      </ns1:rPr>
                      <ns1:t>−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sSub>
                      <ns1:e>
                        <ns1:r>
                          <ns1:t>σ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sSub>
                      <ns1:e>
                        <ns1:r>
                          <ns1:t>δ</ns1:t>
                        </ns1:r>
                      </ns1:e>
                      <ns1:sub>
                        <ns1:r>
                          <ns1:t>1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u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</ns1:e>
                    </ns1:d>
                  </ns1:e>
                </ns1:d>
                <ns1:r>
                  <ns1:rPr>
                    <ns1:sty ns1:val="p"/>
                  </ns1:rPr>
                  <ns1:t>,</ns1:t>
                </ns1:r>
              </ns1:e>
            </ns1:mr>
            <ns1:mr>
              <ns1:e>
                <ns1:r>
                  <ns1:t>G</ns1:t>
                </ns1:r>
                <ns1:r>
                  <ns1:rPr>
                    <ns1:sty ns1:val="p"/>
                  </ns1:rPr>
                  <ns1:t>(</ns1:t>
                </ns1:r>
                <ns1:r>
                  <ns1:t>u</ns1:t>
                </ns1:r>
                <ns1:r>
                  <ns1:rPr>
                    <ns1:sty ns1:val="p"/>
                  </ns1:rPr>
                  <ns1:t>,</ns1:t>
                </ns1:r>
                <ns1:r>
                  <ns1:t>T</ns1:t>
                </ns1:r>
                <ns1:r>
                  <ns1:rPr>
                    <ns1:sty ns1:val="p"/>
                  </ns1:rPr>
                  <ns1:t>)</ns1:t>
                </ns1:r>
                <ns1:r>
                  <ns1:rPr>
                    <ns1:sty ns1:val="p"/>
                  </ns1:rPr>
                  <ns1:t>=</ns1:t>
                </ns1:r>
                <ns1:r>
                  <ns1:rPr>
                    <ns1:sty ns1:val="p"/>
                  </ns1:rPr>
                  <ns1:t>exp</ns1:t>
                </ns1:r>
                <ns1:d>
                  <ns1:dPr>
                    <ns1:begChr ns1:val="{"/>
                    <ns1:sepChr ns1:val=""/>
                    <ns1:endChr ns1:val="}"/>
                    <ns1:grow/>
                  </ns1:dPr>
                  <ns1:e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r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f>
                          <ns1:fPr>
                            <ns1:type ns1:val="bar"/>
                          </ns1:fPr>
                          <ns1:num>
                            <ns1:r>
                              <ns1:t>1</ns1:t>
                            </ns1:r>
                          </ns1:num>
                          <ns1:den>
                            <ns1:r>
                              <ns1:t>2</ns1:t>
                            </ns1:r>
                          </ns1:den>
                        </ns1:f>
                        <ns1:sSubSup>
                          <ns1:e>
                            <ns1:r>
                              <ns1:t>σ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  <ns1:sSubSup>
                          <ns1:e>
                            <ns1:r>
                              <ns1:t>δ</ns1:t>
                            </ns1:r>
                          </ns1:e>
                          <ns1:sub>
                            <ns1:r>
                              <ns1:t>2</ns1:t>
                            </ns1:r>
                          </ns1:sub>
                          <ns1:sup>
                            <ns1:r>
                              <ns1:t>2</ns1:t>
                            </ns1:r>
                          </ns1:sup>
                        </ns1:sSubSup>
                      </ns1:e>
                    </ns1:d>
                    <ns1:r>
                      <ns1:rPr>
                        <ns1:sty ns1:val="p"/>
                      </ns1:rPr>
                      <ns1:t>(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−</ns1:t>
                    </ns1:r>
                    <ns1:r>
                      <ns1:t>t</ns1:t>
                    </ns1:r>
                    <ns1:r>
                      <ns1:rPr>
                        <ns1:sty ns1:val="p"/>
                      </ns1:rPr>
                      <ns1:t>)</ns1:t>
                    </ns1:r>
                    <ns1:r>
                      <ns1:rPr>
                        <ns1:sty ns1:val="p"/>
                      </ns1:rPr>
                      <ns1:t>−</ns1:t>
                    </ns1:r>
                    <ns1:sSub>
                      <ns1:e>
                        <ns1:r>
                          <ns1:t>l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  <ns1:r>
                          <ns1:rPr>
                            <ns1:sty ns1:val="p"/>
                          </ns1:rPr>
                          <ns1:t>,</ns1:t>
                        </ns1:r>
                        <ns1:r>
                          <ns1:t>T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r>
                          <ns1:t>t</ns1:t>
                        </ns1:r>
                      </ns1:e>
                    </ns1:d>
                    <ns1:r>
                      <ns1:rPr>
                        <ns1:sty ns1:val="p"/>
                      </ns1:rPr>
                      <ns1:t>+</ns1:t>
                    </ns1:r>
                    <ns1:sSub>
                      <ns1:e>
                        <ns1:r>
                          <ns1:t>σ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sSub>
                      <ns1:e>
                        <ns1:r>
                          <ns1:t>δ</ns1:t>
                        </ns1:r>
                      </ns1:e>
                      <ns1:sub>
                        <ns1:r>
                          <ns1:t>2</ns1:t>
                        </ns1:r>
                      </ns1:sub>
                    </ns1:sSub>
                    <ns1:d>
                      <ns1:dPr>
                        <ns1:begChr ns1:val="("/>
                        <ns1:sepChr ns1:val=""/>
                        <ns1:endChr ns1:val=")"/>
                        <ns1:grow/>
                      </ns1:dPr>
                      <ns1:e>
                        <ns1:r>
                          <ns1:t>u</ns1:t>
                        </ns1:r>
                        <ns1:r>
                          <ns1:rPr>
                            <ns1:sty ns1:val="p"/>
                          </ns1:rPr>
                          <ns1:t>−</ns1:t>
                        </ns1:r>
                        <ns1:sSub>
                          <ns1:e>
                            <ns1:r>
                              <ns1:t>m</ns1:t>
                            </ns1:r>
                          </ns1:e>
                          <ns1:sub>
                            <ns1:r>
                              <ns1:t>3</ns1:t>
                            </ns1:r>
                          </ns1:sub>
                        </ns1:sSub>
                      </ns1:e>
                    </ns1:d>
                  </ns1:e>
                </ns1:d>
                <ns1:r>
                  <ns1:rPr>
                    <ns1:sty ns1:val="p"/>
                  </ns1:rPr>
                  <ns1:t>.</ns1:t>
                </ns1:r>
              </ns1:e>
            </ns1:mr>
          </ns1:m>
        </ns1:oMath>
      </ns1:oMathPara>
    </ns0:p>
    <ns0:p>
      <ns0:pPr>
        <ns0:pStyle ns0:val="FirstParagraph"/>
        <ns0:jc ns0:val="both"/>
      </ns0:pPr>
      <ns0:r>
        <ns0:rPr>
          <ns0:rFonts ns0:hint="eastAsia" ns0:ascii="Times New Roman" ns0:hAnsi="Times New Roman" ns0:eastAsia="Arial Unicode MS" ns0:cs="Times New Roman"/>
        </ns0:rPr>
        <ns0:t xml:space="preserve">其中</ns0:t>
      </ns0:r>
      <ns0:r>
        <ns0:t xml:space="preserve"> </ns0:t>
      </ns0:r>
      <ns1:oMath>
        <ns1:acc>
          <ns1:accPr>
            <ns1:chr ns1:val="‾"/>
          </ns1:accPr>
          <ns1:e>
            <ns1:r>
              <ns1:t>δ</ns1:t>
            </ns1:r>
          </ns1:e>
        </ns1:acc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由</ns0:t>
      </ns0:r>
      <ns0:r>
        <ns0:t xml:space="preserve"> </ns0:t>
      </ns0:r>
      <ns1:oMath>
        <ns1:sSub>
          <ns1:e>
            <ns1:r>
              <ns1:t>σ</ns1:t>
            </ns1:r>
          </ns1:e>
          <ns1:sub>
            <ns1:r>
              <ns1:t>1</ns1:t>
            </ns1:r>
          </ns1:sub>
        </ns1:sSub>
        <ns1:r>
          <ns1:rPr>
            <ns1:sty ns1:val="p"/>
          </ns1:rPr>
          <ns1:t>,</ns1:t>
        </ns1:r>
        <ns1:sSub>
          <ns1:e>
            <ns1:r>
              <ns1:t>σ</ns1:t>
            </ns1:r>
          </ns1:e>
          <ns1:sub>
            <ns1:r>
              <ns1:t>2</ns1:t>
            </ns1:r>
          </ns1:sub>
        </ns1:sSub>
        <ns1:r>
          <ns1:rPr>
            <ns1:sty ns1:val="p"/>
          </ns1:rPr>
          <ns1:t>,</ns1:t>
        </ns1:r>
        <ns1:r>
          <ns1:t>α</ns1:t>
        </ns1:r>
        <ns1:r>
          <ns1:rPr>
            <ns1:sty ns1:val="p"/>
          </ns1:rPr>
          <ns1:t>,</ns1:t>
        </ns1:r>
        <ns1:r>
          <ns1:t>ρ</ns1:t>
        </ns1:r>
        <ns1:r>
          <ns1:rPr>
            <ns1:sty ns1:val="p"/>
          </ns1:rPr>
          <ns1:t>,</ns1:t>
        </ns1:r>
        <ns1:sSub>
          <ns1:e>
            <ns1:r>
              <ns1:t>δ</ns1:t>
            </ns1:r>
          </ns1:e>
          <ns1:sub>
            <ns1:r>
              <ns1:t>1</ns1:t>
            </ns1:r>
          </ns1:sub>
        </ns1:sSub>
        <ns1:r>
          <ns1:rPr>
            <ns1:sty ns1:val="p"/>
          </ns1:rPr>
          <ns1:t>,</ns1:t>
        </ns1:r>
        <ns1:sSub>
          <ns1:e>
            <ns1:r>
              <ns1:t>δ</ns1:t>
            </ns1:r>
          </ns1:e>
          <ns1:sub>
            <ns1:r>
              <ns1:t>2</ns1:t>
            </ns1:r>
          </ns1:sub>
        </ns1:sSub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及期限</ns0:t>
      </ns0:r>
      <ns0:r>
        <ns0:t xml:space="preserve"> </ns0:t>
      </ns0:r>
      <ns1:oMath>
        <ns1:r>
          <ns1:t>T</ns1:t>
        </ns1:r>
        <ns1:r>
          <ns1:rPr>
            <ns1:sty ns1:val="p"/>
          </ns1:rPr>
          <ns1:t>−</ns1:t>
        </ns1:r>
        <ns1:r>
          <ns1:t>t</ns1:t>
        </ns1:r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构成；</ns0:t>
      </ns0:r>
      <ns1:oMath>
        <ns1:sSub>
          <ns1:e>
            <ns1:acc>
              <ns1:accPr>
                <ns1:chr ns1:val="‾"/>
              </ns1:accPr>
              <ns1:e>
                <ns1:r>
                  <ns1:t>d</ns1:t>
                </ns1:r>
              </ns1:e>
            </ns1:acc>
          </ns1:e>
          <ns1:sub>
            <ns1:r>
              <ns1:t>1</ns1:t>
            </ns1:r>
          </ns1:sub>
        </ns1:sSub>
        <ns1:r>
          <ns1:rPr>
            <ns1:sty ns1:val="p"/>
          </ns1:rPr>
          <ns1:t>(</ns1:t>
        </ns1:r>
        <ns1:r>
          <ns1:t>u</ns1:t>
        </ns1:r>
        <ns1:r>
          <ns1:rPr>
            <ns1:sty ns1:val="p"/>
          </ns1:rPr>
          <ns1:t>)</ns1:t>
        </ns1:r>
        <ns1:r>
          <ns1:rPr>
            <ns1:sty ns1:val="p"/>
          </ns1:rPr>
          <ns1:t>,</ns1:t>
        </ns1:r>
        <ns1:sSub>
          <ns1:e>
            <ns1:acc>
              <ns1:accPr>
                <ns1:chr ns1:val="‾"/>
              </ns1:accPr>
              <ns1:e>
                <ns1:r>
                  <ns1:t>d</ns1:t>
                </ns1:r>
              </ns1:e>
            </ns1:acc>
          </ns1:e>
          <ns1:sub>
            <ns1:r>
              <ns1:t>2</ns1:t>
            </ns1:r>
          </ns1:sub>
        </ns1:sSub>
        <ns1:r>
          <ns1:rPr>
            <ns1:sty ns1:val="p"/>
          </ns1:rPr>
          <ns1:t>(</ns1:t>
        </ns1:r>
        <ns1:r>
          <ns1:t>u</ns1:t>
        </ns1:r>
        <ns1:r>
          <ns1:rPr>
            <ns1:sty ns1:val="p"/>
          </ns1:rPr>
          <ns1:t>)</ns1:t>
        </ns1:r>
        <ns1:r>
          <ns1:rPr>
            <ns1:sty ns1:val="p"/>
          </ns1:rPr>
          <ns1:t>,</ns1:t>
        </ns1:r>
        <ns1:sSub>
          <ns1:e>
            <ns1:acc>
              <ns1:accPr>
                <ns1:chr ns1:val="‾"/>
              </ns1:accPr>
              <ns1:e>
                <ns1:r>
                  <ns1:t>d</ns1:t>
                </ns1:r>
              </ns1:e>
            </ns1:acc>
          </ns1:e>
          <ns1:sub>
            <ns1:r>
              <ns1:t>3</ns1:t>
            </ns1:r>
          </ns1:sub>
        </ns1:sSub>
        <ns1:r>
          <ns1:rPr>
            <ns1:sty ns1:val="p"/>
          </ns1:rPr>
          <ns1:t>(</ns1:t>
        </ns1:r>
        <ns1:r>
          <ns1:t>u</ns1:t>
        </ns1:r>
        <ns1:r>
          <ns1:rPr>
            <ns1:sty ns1:val="p"/>
          </ns1:rPr>
          <ns1:t>)</ns1:t>
        </ns1:r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又包含</ns0:t>
      </ns0:r>
      <ns0:r>
        <ns0:t xml:space="preserve"> </ns0:t>
      </ns0:r>
      <ns1:oMath>
        <ns1:sSub>
          <ns1:e>
            <ns1:r>
              <ns1:t>l</ns1:t>
            </ns1:r>
          </ns1:e>
          <ns1:sub>
            <ns1:r>
              <ns1:t>1</ns1:t>
            </ns1:r>
          </ns1:sub>
        </ns1:sSub>
        <ns1:r>
          <ns1:rPr>
            <ns1:sty ns1:val="p"/>
          </ns1:rPr>
          <ns1:t>(</ns1:t>
        </ns1:r>
        <ns1:sSub>
          <ns1:e>
            <ns1:r>
              <ns1:t>m</ns1:t>
            </ns1:r>
          </ns1:e>
          <ns1:sub>
            <ns1:r>
              <ns1:t>3</ns1:t>
            </ns1:r>
          </ns1:sub>
        </ns1:sSub>
        <ns1:r>
          <ns1:rPr>
            <ns1:sty ns1:val="p"/>
          </ns1:rPr>
          <ns1:t>,</ns1:t>
        </ns1:r>
        <ns1:r>
          <ns1:t>T</ns1:t>
        </ns1:r>
        <ns1:r>
          <ns1:rPr>
            <ns1:sty ns1:val="p"/>
          </ns1:rPr>
          <ns1:t>−</ns1:t>
        </ns1:r>
        <ns1:r>
          <ns1:t>t</ns1:t>
        </ns1:r>
        <ns1:r>
          <ns1:rPr>
            <ns1:sty ns1:val="p"/>
          </ns1:rPr>
          <ns1:t>)</ns1:t>
        </ns1:r>
      </ns1:oMath>
      <ns0:r>
        <ns0:t xml:space="preserve">、</ns0:t>
      </ns0:r>
      <ns1:oMath>
        <ns1:sSub>
          <ns1:e>
            <ns1:r>
              <ns1:t>l</ns1:t>
            </ns1:r>
          </ns1:e>
          <ns1:sub>
            <ns1:r>
              <ns1:t>2</ns1:t>
            </ns1:r>
          </ns1:sub>
        </ns1:sSub>
        <ns1:r>
          <ns1:rPr>
            <ns1:sty ns1:val="p"/>
          </ns1:rPr>
          <ns1:t>(</ns1:t>
        </ns1:r>
        <ns1:sSub>
          <ns1:e>
            <ns1:r>
              <ns1:t>m</ns1:t>
            </ns1:r>
          </ns1:e>
          <ns1:sub>
            <ns1:r>
              <ns1:t>3</ns1:t>
            </ns1:r>
          </ns1:sub>
        </ns1:sSub>
        <ns1:r>
          <ns1:rPr>
            <ns1:sty ns1:val="p"/>
          </ns1:rPr>
          <ns1:t>,</ns1:t>
        </ns1:r>
        <ns1:r>
          <ns1:t>T</ns1:t>
        </ns1:r>
        <ns1:r>
          <ns1:rPr>
            <ns1:sty ns1:val="p"/>
          </ns1:rPr>
          <ns1:t>−</ns1:t>
        </ns1:r>
        <ns1:r>
          <ns1:t>t</ns1:t>
        </ns1:r>
        <ns1:r>
          <ns1:rPr>
            <ns1:sty ns1:val="p"/>
          </ns1:rPr>
          <ns1:t>)</ns1:t>
        </ns1:r>
      </ns1:oMath>
      <ns0:r>
        <ns0:t xml:space="preserve"> </ns0:t>
      </ns0:r>
      <ns0:r>
        <ns0:rPr>
          <ns0:rFonts ns0:hint="eastAsia" ns0:ascii="Times New Roman" ns0:hAnsi="Times New Roman" ns0:eastAsia="Arial Unicode MS" ns0:cs="Times New Roman"/>
        </ns0:rPr>
        <ns0:t xml:space="preserve">和</ns0:t>
      </ns0:r>
      <ns0:r>
        <ns0:t xml:space="preserve"> </ns0:t>
      </ns0:r>
      <ns1:oMath>
        <ns1:r>
          <ns1:rPr>
            <ns1:sty ns1:val="p"/>
          </ns1:rPr>
          <ns1:t>ln</ns1:t>
        </ns1:r>
        <ns1:r>
          <ns1:t>I</ns1:t>
        </ns1:r>
        <ns1:r>
          <ns1:rPr>
            <ns1:sty ns1:val="p"/>
          </ns1:rPr>
          <ns1:t>(</ns1:t>
        </ns1:r>
        <ns1:r>
          <ns1:t>T</ns1:t>
        </ns1:r>
        <ns1:r>
          <ns1:rPr>
            <ns1:sty ns1:val="p"/>
          </ns1:rPr>
          <ns1:t>)</ns1:t>
        </ns1:r>
      </ns1:oMath>
      <ns0:r>
        <ns0:rPr>
          <ns0:rFonts ns0:hint="eastAsia" ns0:ascii="Times New Roman" ns0:hAnsi="Times New Roman" ns0:eastAsia="Arial Unicode MS" ns0:cs="Times New Roman"/>
        </ns0:rPr>
        <ns0:t xml:space="preserve">。行内上下标、根式、分式与正文保持在同一段落中。</ns0:t>
      </ns0:r>
    </ns0:p>
    <ns0:sectPr>
      <ns0:footnotePr>
        <ns0:numRestart ns0:val="eachSect"/>
      </ns0:footnotePr>
      <ns0:pgSz ns0:w="11906" ns0:h="16838"/>
      <ns0:pgMar ns0:top="1440" ns0:right="1440" ns0:bottom="1440" ns0:left="1440"/>
    </ns0:sectPr>
  </ns0:body>
</ns0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ns0:styles xmlns:ns0="http://schemas.openxmlformats.org/wordprocessingml/2006/main">
  <ns0:docDefaults>
    <ns0:rPrDefault>
      <ns0:rPr>
        <ns0:rFonts ns0:asciiTheme="minorHAnsi" ns0:cstheme="minorBidi" ns0:eastAsiaTheme="minorEastAsia" ns0:hAnsiTheme="minorHAnsi" ns0:ascii="Times New Roman" ns0:hAnsi="Times New Roman" ns0:eastAsia="Arial Unicode MS" ns0:cs="Times New Roman" ns0:hint="eastAsia"/>
        <ns0:sz ns0:val="24"/>
        <ns0:szCs ns0:val="24"/>
        <ns0:lang ns0:bidi="ar-SA" ns0:eastAsia="zh-CN" ns0:val="en-US"/>
      </ns0:rPr>
    </ns0:rPrDefault>
    <ns0:pPrDefault>
      <ns0:pPr>
        <ns0:spacing ns0:after="200"/>
      </ns0:pPr>
    </ns0:pPrDefault>
  </ns0:docDefaults>
  <ns0:latentStyles ns0:count="276" ns0:defLockedState="0" ns0:defQFormat="0" ns0:defSemiHidden="0" ns0:defUIPriority="0" ns0:defUnhideWhenUsed="0"/>
  <ns0:style ns0:default="1" ns0:styleId="Normal" ns0:type="paragraph">
    <ns0:name ns0:val="Normal"/>
    <ns0:qFormat/>
  </ns0:style>
  <ns0:style ns0:styleId="BodyText" ns0:type="paragraph">
    <ns0:name ns0:val="Body Text"/>
    <ns0:basedOn ns0:val="Normal"/>
    <ns0:link ns0:val="BodyTextChar"/>
    <ns0:qFormat/>
    <ns0:pPr>
      <ns0:spacing ns0:after="180" ns0:before="180"/>
    </ns0:pPr>
  </ns0:style>
  <ns0:style ns0:customStyle="1" ns0:styleId="FirstParagraph" ns0:type="paragraph">
    <ns0:name ns0:val="First Paragraph"/>
    <ns0:basedOn ns0:val="BodyText"/>
    <ns0:next ns0:val="BodyText"/>
    <ns0:qFormat/>
  </ns0:style>
  <ns0:style ns0:customStyle="1" ns0:styleId="Compact" ns0:type="paragraph">
    <ns0:name ns0:val="Compact"/>
    <ns0:basedOn ns0:val="BodyText"/>
    <ns0:qFormat/>
    <ns0:pPr>
      <ns0:spacing ns0:after="36" ns0:before="36"/>
    </ns0:pPr>
  </ns0:style>
  <ns0:style ns0:styleId="Title" ns0:type="paragraph">
    <ns0:name ns0:val="Title"/>
    <ns0:basedOn ns0:val="Normal"/>
    <ns0:next ns0:val="BodyText"/>
    <ns0:link ns0:val="TitleChar"/>
    <ns0:uiPriority ns0:val="10"/>
    <ns0:qFormat/>
    <ns0:rsid ns0:val="00A10FD9"/>
    <ns0:pPr>
      <ns0:spacing ns0:after="80" ns0:line="240" ns0:lineRule="auto"/>
      <ns0:contextualSpacing/>
      <ns0:jc ns0:val="center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sz ns0:val="56"/>
      <ns0:szCs ns0:val="56"/>
    </ns0:rPr>
  </ns0:style>
  <ns0:style ns0:customStyle="1" ns0:styleId="TitleChar" ns0:type="character">
    <ns0:name ns0:val="Title Char"/>
    <ns0:basedOn ns0:val="DefaultParagraphFont"/>
    <ns0:link ns0:val="Title"/>
    <ns0:uiPriority ns0:val="10"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sz ns0:val="56"/>
      <ns0:szCs ns0:val="56"/>
    </ns0:rPr>
  </ns0:style>
  <ns0:style ns0:styleId="Subtitle" ns0:type="paragraph">
    <ns0:name ns0:val="Subtitle"/>
    <ns0:basedOn ns0:val="Title"/>
    <ns0:next ns0:val="BodyText"/>
    <ns0:link ns0:val="SubtitleChar"/>
    <ns0:uiPriority ns0:val="11"/>
    <ns0:qFormat/>
    <ns0:rsid ns0:val="00A10FD9"/>
    <ns0:pPr>
      <ns0:numPr>
        <ns0:ilvl ns0:val="1"/>
      </ns0:numPr>
    </ns0:pPr>
    <ns0:rPr>
      <ns0:rFonts ns0:cstheme="majorBidi" ns0:eastAsiaTheme="majorEastAsia" ns0:ascii="Times New Roman" ns0:hAnsi="Times New Roman" ns0:eastAsia="Arial Unicode MS" ns0:cs="Times New Roman" ns0:hint="eastAsia"/>
      <ns0:spacing ns0:val="15"/>
      <ns0:sz ns0:val="28"/>
      <ns0:szCs ns0:val="28"/>
    </ns0:rPr>
  </ns0:style>
  <ns0:style ns0:customStyle="1" ns0:styleId="SubtitleChar" ns0:type="character">
    <ns0:name ns0:val="Subtitle Char"/>
    <ns0:basedOn ns0:val="DefaultParagraphFont"/>
    <ns0:link ns0:val="Subtitle"/>
    <ns0:uiPriority ns0:val="11"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  <ns0:spacing ns0:val="15"/>
      <ns0:sz ns0:val="28"/>
      <ns0:szCs ns0:val="28"/>
    </ns0:rPr>
  </ns0:style>
  <ns0:style ns0:customStyle="1" ns0:styleId="Author" ns0:type="paragraph">
    <ns0:name ns0:val="Author"/>
    <ns0:basedOn ns0:val="Title"/>
    <ns0:next ns0:val="BodyText"/>
    <ns0:qFormat/>
    <ns0:pPr>
      <ns0:keepNext/>
      <ns0:keepLines/>
    </ns0:pPr>
    <ns0:rPr>
      <ns0:sz ns0:val="24"/>
      <ns0:szCs ns0:val="24"/>
    </ns0:rPr>
  </ns0:style>
  <ns0:style ns0:styleId="Date" ns0:type="paragraph">
    <ns0:name ns0:val="Date"/>
    <ns0:basedOn ns0:val="Title"/>
    <ns0:next ns0:val="BodyText"/>
    <ns0:qFormat/>
    <ns0:pPr>
      <ns0:keepNext/>
      <ns0:keepLines/>
    </ns0:pPr>
    <ns0:rPr>
      <ns0:sz ns0:val="24"/>
      <ns0:szCs ns0:val="24"/>
    </ns0:rPr>
  </ns0:style>
  <ns0:style ns0:customStyle="1" ns0:styleId="AbstractTitle" ns0:type="paragraph">
    <ns0:name ns0:val="Abstract Title"/>
    <ns0:basedOn ns0:val="Normal"/>
    <ns0:next ns0:val="Abstract"/>
    <ns0:qFormat/>
    <ns0:pPr>
      <ns0:keepNext/>
      <ns0:keepLines/>
      <ns0:spacing ns0:after="0" ns0:before="300"/>
      <ns0:jc ns0:val="center"/>
    </ns0:pPr>
    <ns0:rPr>
      <ns0:b/>
      <ns0:sz ns0:val="20"/>
      <ns0:szCs ns0:val="20"/>
    </ns0:rPr>
  </ns0:style>
  <ns0:style ns0:customStyle="1" ns0:styleId="Abstract" ns0:type="paragraph">
    <ns0:name ns0:val="Abstract"/>
    <ns0:basedOn ns0:val="Normal"/>
    <ns0:next ns0:val="BodyText"/>
    <ns0:qFormat/>
    <ns0:pPr>
      <ns0:keepNext/>
      <ns0:keepLines/>
      <ns0:spacing ns0:after="300" ns0:before="100"/>
    </ns0:pPr>
    <ns0:rPr>
      <ns0:sz ns0:val="20"/>
      <ns0:szCs ns0:val="20"/>
    </ns0:rPr>
  </ns0:style>
  <ns0:style ns0:styleId="Bibliography" ns0:type="paragraph">
    <ns0:name ns0:val="Bibliography"/>
    <ns0:basedOn ns0:val="Normal"/>
    <ns0:next ns0:val="Bibliography"/>
    <ns0:qFormat/>
    <ns0:pPr/>
    <ns0:rPr/>
  </ns0:style>
  <ns0:style ns0:styleId="Heading1" ns0:type="paragraph">
    <ns0:name ns0:val="heading 1"/>
    <ns0:basedOn ns0:val="Normal"/>
    <ns0:next ns0:val="BodyText"/>
    <ns0:link ns0:val="Heading1Char"/>
    <ns0:uiPriority ns0:val="9"/>
    <ns0:qFormat/>
    <ns0:rsid ns0:val="00A10FD9"/>
    <ns0:pPr>
      <ns0:keepNext/>
      <ns0:keepLines/>
      <ns0:spacing ns0:after="80" ns0:before="360"/>
      <ns0:outlineLvl ns0:val="0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40"/>
      <ns0:szCs ns0:val="40"/>
    </ns0:rPr>
  </ns0:style>
  <ns0:style ns0:styleId="Heading2" ns0:type="paragraph">
    <ns0:name ns0:val="heading 2"/>
    <ns0:basedOn ns0:val="Normal"/>
    <ns0:next ns0:val="BodyText"/>
    <ns0:link ns0:val="Heading2Char"/>
    <ns0:uiPriority ns0:val="9"/>
    <ns0:semiHidden/>
    <ns0:unhideWhenUsed/>
    <ns0:qFormat/>
    <ns0:rsid ns0:val="00A10FD9"/>
    <ns0:pPr>
      <ns0:keepNext/>
      <ns0:keepLines/>
      <ns0:spacing ns0:after="80" ns0:before="160"/>
      <ns0:outlineLvl ns0:val="1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32"/>
      <ns0:szCs ns0:val="32"/>
    </ns0:rPr>
  </ns0:style>
  <ns0:style ns0:styleId="Heading3" ns0:type="paragraph">
    <ns0:name ns0:val="heading 3"/>
    <ns0:basedOn ns0:val="Normal"/>
    <ns0:next ns0:val="BodyText"/>
    <ns0:link ns0:val="Heading3Char"/>
    <ns0:uiPriority ns0:val="9"/>
    <ns0:semiHidden/>
    <ns0:unhideWhenUsed/>
    <ns0:qFormat/>
    <ns0:rsid ns0:val="00A10FD9"/>
    <ns0:pPr>
      <ns0:keepNext/>
      <ns0:keepLines/>
      <ns0:spacing ns0:after="80" ns0:before="160"/>
      <ns0:outlineLvl ns0:val="2"/>
    </ns0:pPr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  <ns0:sz ns0:val="28"/>
      <ns0:szCs ns0:val="28"/>
    </ns0:rPr>
  </ns0:style>
  <ns0:style ns0:styleId="Heading4" ns0:type="paragraph">
    <ns0:name ns0:val="heading 4"/>
    <ns0:basedOn ns0:val="Normal"/>
    <ns0:next ns0:val="BodyText"/>
    <ns0:link ns0:val="Heading4Char"/>
    <ns0:uiPriority ns0:val="9"/>
    <ns0:semiHidden/>
    <ns0:unhideWhenUsed/>
    <ns0:qFormat/>
    <ns0:rsid ns0:val="00A10FD9"/>
    <ns0:pPr>
      <ns0:keepNext/>
      <ns0:keepLines/>
      <ns0:spacing ns0:after="40" ns0:before="80"/>
      <ns0:outlineLvl ns0:val="3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accent1" ns0:themeShade="BF" ns0:val="0F4761"/>
    </ns0:rPr>
  </ns0:style>
  <ns0:style ns0:styleId="Heading5" ns0:type="paragraph">
    <ns0:name ns0:val="heading 5"/>
    <ns0:basedOn ns0:val="Normal"/>
    <ns0:next ns0:val="BodyText"/>
    <ns0:link ns0:val="Heading5Char"/>
    <ns0:uiPriority ns0:val="9"/>
    <ns0:semiHidden/>
    <ns0:unhideWhenUsed/>
    <ns0:qFormat/>
    <ns0:rsid ns0:val="00A10FD9"/>
    <ns0:pPr>
      <ns0:keepNext/>
      <ns0:keepLines/>
      <ns0:spacing ns0:after="40" ns0:before="80"/>
      <ns0:outlineLvl ns0:val="4"/>
    </ns0:pPr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</ns0:rPr>
  </ns0:style>
  <ns0:style ns0:styleId="Heading6" ns0:type="paragraph">
    <ns0:name ns0:val="heading 6"/>
    <ns0:basedOn ns0:val="Normal"/>
    <ns0:next ns0:val="BodyText"/>
    <ns0:link ns0:val="Heading6Char"/>
    <ns0:uiPriority ns0:val="9"/>
    <ns0:semiHidden/>
    <ns0:unhideWhenUsed/>
    <ns0:qFormat/>
    <ns0:rsid ns0:val="00A10FD9"/>
    <ns0:pPr>
      <ns0:keepNext/>
      <ns0:keepLines/>
      <ns0:spacing ns0:after="0" ns0:before="40"/>
      <ns0:outlineLvl ns0:val="5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A6" ns0:val="595959"/>
    </ns0:rPr>
  </ns0:style>
  <ns0:style ns0:styleId="Heading7" ns0:type="paragraph">
    <ns0:name ns0:val="heading 7"/>
    <ns0:basedOn ns0:val="Normal"/>
    <ns0:next ns0:val="BodyText"/>
    <ns0:link ns0:val="Heading7Char"/>
    <ns0:uiPriority ns0:val="9"/>
    <ns0:semiHidden/>
    <ns0:unhideWhenUsed/>
    <ns0:qFormat/>
    <ns0:rsid ns0:val="00A10FD9"/>
    <ns0:pPr>
      <ns0:keepNext/>
      <ns0:keepLines/>
      <ns0:spacing ns0:after="0" ns0:before="40"/>
      <ns0:outlineLvl ns0:val="6"/>
    </ns0:pPr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</ns0:rPr>
  </ns0:style>
  <ns0:style ns0:styleId="Heading8" ns0:type="paragraph">
    <ns0:name ns0:val="heading 8"/>
    <ns0:basedOn ns0:val="Normal"/>
    <ns0:next ns0:val="BodyText"/>
    <ns0:link ns0:val="Heading8Char"/>
    <ns0:uiPriority ns0:val="9"/>
    <ns0:semiHidden/>
    <ns0:unhideWhenUsed/>
    <ns0:qFormat/>
    <ns0:rsid ns0:val="00A10FD9"/>
    <ns0:pPr>
      <ns0:keepNext/>
      <ns0:keepLines/>
      <ns0:spacing ns0:after="0"/>
      <ns0:outlineLvl ns0:val="7"/>
    </ns0:pPr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D8" ns0:val="272727"/>
    </ns0:rPr>
  </ns0:style>
  <ns0:style ns0:styleId="Heading9" ns0:type="paragraph">
    <ns0:name ns0:val="heading 9"/>
    <ns0:basedOn ns0:val="Normal"/>
    <ns0:next ns0:val="BodyText"/>
    <ns0:link ns0:val="Heading9Char"/>
    <ns0:uiPriority ns0:val="9"/>
    <ns0:semiHidden/>
    <ns0:unhideWhenUsed/>
    <ns0:qFormat/>
    <ns0:rsid ns0:val="00A10FD9"/>
    <ns0:pPr>
      <ns0:keepNext/>
      <ns0:keepLines/>
      <ns0:spacing ns0:after="0"/>
      <ns0:outlineLvl ns0:val="8"/>
    </ns0:pPr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D8" ns0:val="272727"/>
    </ns0:rPr>
  </ns0:style>
  <ns0:style ns0:customStyle="1" ns0:styleId="Heading1Char" ns0:type="character">
    <ns0:name ns0:val="Heading 1 Char"/>
    <ns0:basedOn ns0:val="DefaultParagraphFont"/>
    <ns0:link ns0:val="Heading1"/>
    <ns0:uiPriority ns0:val="9"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40"/>
      <ns0:szCs ns0:val="40"/>
    </ns0:rPr>
  </ns0:style>
  <ns0:style ns0:customStyle="1" ns0:styleId="Heading2Char" ns0:type="character">
    <ns0:name ns0:val="Heading 2 Char"/>
    <ns0:basedOn ns0:val="DefaultParagraphFont"/>
    <ns0:link ns0:val="Heading2"/>
    <ns0:uiPriority ns0:val="9"/>
    <ns0:semiHidden/>
    <ns0:rsid ns0:val="00A10FD9"/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color ns0:themeColor="accent1" ns0:themeShade="BF" ns0:val="0F4761"/>
      <ns0:sz ns0:val="32"/>
      <ns0:szCs ns0:val="32"/>
    </ns0:rPr>
  </ns0:style>
  <ns0:style ns0:customStyle="1" ns0:styleId="Heading3Char" ns0:type="character">
    <ns0:name ns0:val="Heading 3 Char"/>
    <ns0:basedOn ns0:val="DefaultParagraphFont"/>
    <ns0:link ns0:val="Heading3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  <ns0:sz ns0:val="28"/>
      <ns0:szCs ns0:val="28"/>
    </ns0:rPr>
  </ns0:style>
  <ns0:style ns0:customStyle="1" ns0:styleId="Heading4Char" ns0:type="character">
    <ns0:name ns0:val="Heading 4 Char"/>
    <ns0:basedOn ns0:val="DefaultParagraphFont"/>
    <ns0:link ns0:val="Heading4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accent1" ns0:themeShade="BF" ns0:val="0F4761"/>
    </ns0:rPr>
  </ns0:style>
  <ns0:style ns0:customStyle="1" ns0:styleId="Heading5Char" ns0:type="character">
    <ns0:name ns0:val="Heading 5 Char"/>
    <ns0:basedOn ns0:val="DefaultParagraphFont"/>
    <ns0:link ns0:val="Heading5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accent1" ns0:themeShade="BF" ns0:val="0F4761"/>
    </ns0:rPr>
  </ns0:style>
  <ns0:style ns0:customStyle="1" ns0:styleId="Heading6Char" ns0:type="character">
    <ns0:name ns0:val="Heading 6 Char"/>
    <ns0:basedOn ns0:val="DefaultParagraphFont"/>
    <ns0:link ns0:val="Heading6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A6" ns0:val="595959"/>
    </ns0:rPr>
  </ns0:style>
  <ns0:style ns0:customStyle="1" ns0:styleId="Heading7Char" ns0:type="character">
    <ns0:name ns0:val="Heading 7 Char"/>
    <ns0:basedOn ns0:val="DefaultParagraphFont"/>
    <ns0:link ns0:val="Heading7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A6" ns0:val="595959"/>
    </ns0:rPr>
  </ns0:style>
  <ns0:style ns0:customStyle="1" ns0:styleId="Heading8Char" ns0:type="character">
    <ns0:name ns0:val="Heading 8 Char"/>
    <ns0:basedOn ns0:val="DefaultParagraphFont"/>
    <ns0:link ns0:val="Heading8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i/>
      <ns0:iCs/>
      <ns0:color ns0:themeColor="text1" ns0:themeTint="D8" ns0:val="272727"/>
    </ns0:rPr>
  </ns0:style>
  <ns0:style ns0:customStyle="1" ns0:styleId="Heading9Char" ns0:type="character">
    <ns0:name ns0:val="Heading 9 Char"/>
    <ns0:basedOn ns0:val="DefaultParagraphFont"/>
    <ns0:link ns0:val="Heading9"/>
    <ns0:uiPriority ns0:val="9"/>
    <ns0:semiHidden/>
    <ns0:rsid ns0:val="00A10FD9"/>
    <ns0:rPr>
      <ns0:rFonts ns0:cstheme="majorBidi" ns0:eastAsiaTheme="majorEastAsia" ns0:ascii="Times New Roman" ns0:hAnsi="Times New Roman" ns0:eastAsia="Arial Unicode MS" ns0:cs="Times New Roman" ns0:hint="eastAsia"/>
      <ns0:color ns0:themeColor="text1" ns0:themeTint="D8" ns0:val="272727"/>
    </ns0:rPr>
  </ns0:style>
  <ns0:style ns0:styleId="BlockText" ns0:type="paragraph">
    <ns0:name ns0:val="Block Text"/>
    <ns0:basedOn ns0:val="BodyText"/>
    <ns0:next ns0:val="BodyText"/>
    <ns0:uiPriority ns0:val="9"/>
    <ns0:unhideWhenUsed/>
    <ns0:qFormat/>
    <ns0:pPr>
      <ns0:spacing ns0:after="100" ns0:before="100"/>
      <ns0:ind ns0:firstLine="0" ns0:left="480" ns0:right="480"/>
    </ns0:pPr>
  </ns0:style>
  <ns0:style ns0:styleId="FootnoteText" ns0:type="paragraph">
    <ns0:name ns0:val="Footnote Text"/>
    <ns0:basedOn ns0:val="Normal"/>
    <ns0:next ns0:val="FootnoteText"/>
    <ns0:uiPriority ns0:val="9"/>
    <ns0:unhideWhenUsed/>
    <ns0:qFormat/>
  </ns0:style>
  <ns0:style ns0:styleId="FootnoteBlockText" ns0:type="paragraph">
    <ns0:name ns0:val="Footnote Block Text"/>
    <ns0:basedOn ns0:val="FootnoteText"/>
    <ns0:next ns0:val="FootnoteText"/>
    <ns0:uiPriority ns0:val="9"/>
    <ns0:unhideWhenUsed/>
    <ns0:qFormat/>
    <ns0:pPr>
      <ns0:spacing ns0:after="100" ns0:before="100"/>
      <ns0:ind ns0:firstLine="0" ns0:left="480" ns0:right="480"/>
    </ns0:pPr>
  </ns0:style>
  <ns0:style ns0:default="1" ns0:styleId="DefaultParagraphFont" ns0:type="character">
    <ns0:name ns0:val="Default Paragraph Font"/>
    <ns0:semiHidden/>
    <ns0:unhideWhenUsed/>
  </ns0:style>
  <ns0:style ns0:default="1" ns0:styleId="Table" ns0:type="table">
    <ns0:name ns0:val="Table"/>
    <ns0:basedOn ns0:val="TableNormal"/>
    <ns0:semiHidden/>
    <ns0:unhideWhenUsed/>
    <ns0:qFormat/>
    <ns0:tblPr>
      <ns0:tblInd ns0:type="dxa" ns0:w="0"/>
      <ns0:tblCellMar>
        <ns0:top ns0:type="dxa" ns0:w="0"/>
        <ns0:left ns0:type="dxa" ns0:w="108"/>
        <ns0:bottom ns0:type="dxa" ns0:w="0"/>
        <ns0:right ns0:type="dxa" ns0:w="108"/>
      </ns0:tblCellMar>
    </ns0:tblPr>
    <ns0:tblStylePr ns0:type="firstRow">
      <ns0:tcPr>
        <ns0:tcBorders>
          <ns0:bottom ns0:val="single"/>
        </ns0:tcBorders>
        <ns0:vAlign ns0:val="bottom"/>
      </ns0:tcPr>
    </ns0:tblStylePr>
  </ns0:style>
  <ns0:style ns0:customStyle="1" ns0:styleId="DefinitionTerm" ns0:type="paragraph">
    <ns0:name ns0:val="Definition Term"/>
    <ns0:basedOn ns0:val="Normal"/>
    <ns0:next ns0:val="Definition"/>
    <ns0:pPr>
      <ns0:keepNext/>
      <ns0:keepLines/>
      <ns0:spacing ns0:after="0"/>
    </ns0:pPr>
    <ns0:rPr>
      <ns0:b/>
    </ns0:rPr>
  </ns0:style>
  <ns0:style ns0:customStyle="1" ns0:styleId="Definition" ns0:type="paragraph">
    <ns0:name ns0:val="Definition"/>
    <ns0:basedOn ns0:val="Normal"/>
  </ns0:style>
  <ns0:style ns0:styleId="Caption" ns0:type="paragraph">
    <ns0:name ns0:val="Caption"/>
    <ns0:basedOn ns0:val="Normal"/>
    <ns0:link ns0:val="BodyTextChar"/>
    <ns0:pPr>
      <ns0:spacing ns0:after="120" ns0:before="0"/>
    </ns0:pPr>
    <ns0:rPr>
      <ns0:i/>
    </ns0:rPr>
  </ns0:style>
  <ns0:style ns0:customStyle="1" ns0:styleId="TableCaption" ns0:type="paragraph">
    <ns0:name ns0:val="Table Caption"/>
    <ns0:basedOn ns0:val="Caption"/>
    <ns0:pPr>
      <ns0:keepNext/>
    </ns0:pPr>
  </ns0:style>
  <ns0:style ns0:customStyle="1" ns0:styleId="ImageCaption" ns0:type="paragraph">
    <ns0:name ns0:val="Image Caption"/>
    <ns0:basedOn ns0:val="Caption"/>
  </ns0:style>
  <ns0:style ns0:customStyle="1" ns0:styleId="Figure" ns0:type="paragraph">
    <ns0:name ns0:val="Figure"/>
    <ns0:basedOn ns0:val="Normal"/>
  </ns0:style>
  <ns0:style ns0:customStyle="1" ns0:styleId="CaptionedFigure" ns0:type="paragraph">
    <ns0:name ns0:val="Captioned Figure"/>
    <ns0:basedOn ns0:val="Figure"/>
    <ns0:pPr>
      <ns0:keepNext/>
    </ns0:pPr>
  </ns0:style>
  <ns0:style ns0:customStyle="1" ns0:styleId="BodyTextChar" ns0:type="character">
    <ns0:name ns0:val="Body Text Char"/>
    <ns0:basedOn ns0:val="DefaultParagraphFont"/>
    <ns0:link ns0:val="BodyText"/>
  </ns0:style>
  <ns0:style ns0:customStyle="1" ns0:styleId="VerbatimChar" ns0:type="character">
    <ns0:name ns0:val="Verbatim Char"/>
    <ns0:basedOn ns0:val="BodyTextChar"/>
    <ns0:rPr>
      <ns0:rFonts ns0:ascii="Times New Roman" ns0:hAnsi="Times New Roman" ns0:eastAsia="Arial Unicode MS" ns0:cs="Times New Roman" ns0:hint="eastAsia"/>
      <ns0:sz ns0:val="22"/>
    </ns0:rPr>
  </ns0:style>
  <ns0:style ns0:customStyle="1" ns0:styleId="SectionNumber" ns0:type="character">
    <ns0:name ns0:val="Section Number"/>
    <ns0:basedOn ns0:val="BodyTextChar"/>
  </ns0:style>
  <ns0:style ns0:styleId="FootnoteReference" ns0:type="character">
    <ns0:name ns0:val="Footnote Reference"/>
    <ns0:basedOn ns0:val="BodyTextChar"/>
    <ns0:rPr>
      <ns0:vertAlign ns0:val="superscript"/>
    </ns0:rPr>
  </ns0:style>
  <ns0:style ns0:styleId="Hyperlink" ns0:type="character">
    <ns0:name ns0:val="Hyperlink"/>
    <ns0:basedOn ns0:val="BodyTextChar"/>
    <ns0:rPr>
      <ns0:color ns0:themeColor="accent1" ns0:val="4F81BD"/>
    </ns0:rPr>
  </ns0:style>
  <ns0:style ns0:styleId="TOCHeading" ns0:type="paragraph">
    <ns0:name ns0:val="TOC Heading"/>
    <ns0:basedOn ns0:val="Heading1"/>
    <ns0:next ns0:val="BodyText"/>
    <ns0:uiPriority ns0:val="39"/>
    <ns0:unhideWhenUsed/>
    <ns0:qFormat/>
    <ns0:pPr>
      <ns0:spacing ns0:before="240" ns0:line="259" ns0:lineRule="auto"/>
      <ns0:outlineLvl ns0:val="9"/>
    </ns0:pPr>
    <ns0:rPr>
      <ns0:rFonts ns0:asciiTheme="majorHAnsi" ns0:cstheme="majorBidi" ns0:eastAsiaTheme="majorEastAsia" ns0:hAnsiTheme="majorHAnsi" ns0:ascii="Times New Roman" ns0:hAnsi="Times New Roman" ns0:eastAsia="Arial Unicode MS" ns0:cs="Times New Roman" ns0:hint="eastAsia"/>
      <ns0:b ns0:val="0"/>
      <ns0:bCs ns0:val="0"/>
      <ns0:color ns0:themeColor="accent1" ns0:themeShade="BF" ns0:val="365F91"/>
    </ns0:rPr>
  </ns0:style>
  <ns0:style ns0:type="paragraph" ns0:customStyle="1" ns0:styleId="SourceCode">
    <ns0:name ns0:val="Source Code"/>
    <ns0:basedOn ns0:val="Normal"/>
    <ns0:link ns0:val="VerbatimChar"/>
    <ns0:pPr>
      <ns0:wordWrap ns0:val="off"/>
    </ns0:pPr>
  </ns0:style>
  <ns0:style ns0:type="character" ns0:customStyle="1" ns0:styleId="KeywordTok">
    <ns0:name ns0:val="KeywordTok"/>
    <ns0:basedOn ns0:val="VerbatimChar"/>
    <ns0:rPr>
      <ns0:b/>
      <ns0:color ns0:val="007020"/>
    </ns0:rPr>
  </ns0:style>
  <ns0:style ns0:type="character" ns0:customStyle="1" ns0:styleId="DataTypeTok">
    <ns0:name ns0:val="DataTypeTok"/>
    <ns0:basedOn ns0:val="VerbatimChar"/>
    <ns0:rPr>
      <ns0:color ns0:val="902000"/>
    </ns0:rPr>
  </ns0:style>
  <ns0:style ns0:type="character" ns0:customStyle="1" ns0:styleId="DecValTok">
    <ns0:name ns0:val="DecValTok"/>
    <ns0:basedOn ns0:val="VerbatimChar"/>
    <ns0:rPr>
      <ns0:color ns0:val="40a070"/>
    </ns0:rPr>
  </ns0:style>
  <ns0:style ns0:type="character" ns0:customStyle="1" ns0:styleId="BaseNTok">
    <ns0:name ns0:val="BaseNTok"/>
    <ns0:basedOn ns0:val="VerbatimChar"/>
    <ns0:rPr>
      <ns0:color ns0:val="40a070"/>
    </ns0:rPr>
  </ns0:style>
  <ns0:style ns0:type="character" ns0:customStyle="1" ns0:styleId="FloatTok">
    <ns0:name ns0:val="FloatTok"/>
    <ns0:basedOn ns0:val="VerbatimChar"/>
    <ns0:rPr>
      <ns0:color ns0:val="40a070"/>
    </ns0:rPr>
  </ns0:style>
  <ns0:style ns0:type="character" ns0:customStyle="1" ns0:styleId="ConstantTok">
    <ns0:name ns0:val="ConstantTok"/>
    <ns0:basedOn ns0:val="VerbatimChar"/>
    <ns0:rPr>
      <ns0:color ns0:val="880000"/>
    </ns0:rPr>
  </ns0:style>
  <ns0:style ns0:type="character" ns0:customStyle="1" ns0:styleId="CharTok">
    <ns0:name ns0:val="CharTok"/>
    <ns0:basedOn ns0:val="VerbatimChar"/>
    <ns0:rPr>
      <ns0:color ns0:val="4070a0"/>
    </ns0:rPr>
  </ns0:style>
  <ns0:style ns0:type="character" ns0:customStyle="1" ns0:styleId="SpecialCharTok">
    <ns0:name ns0:val="SpecialCharTok"/>
    <ns0:basedOn ns0:val="VerbatimChar"/>
    <ns0:rPr>
      <ns0:color ns0:val="4070a0"/>
    </ns0:rPr>
  </ns0:style>
  <ns0:style ns0:type="character" ns0:customStyle="1" ns0:styleId="StringTok">
    <ns0:name ns0:val="StringTok"/>
    <ns0:basedOn ns0:val="VerbatimChar"/>
    <ns0:rPr>
      <ns0:color ns0:val="4070a0"/>
    </ns0:rPr>
  </ns0:style>
  <ns0:style ns0:type="character" ns0:customStyle="1" ns0:styleId="VerbatimStringTok">
    <ns0:name ns0:val="VerbatimStringTok"/>
    <ns0:basedOn ns0:val="VerbatimChar"/>
    <ns0:rPr>
      <ns0:color ns0:val="4070a0"/>
    </ns0:rPr>
  </ns0:style>
  <ns0:style ns0:type="character" ns0:customStyle="1" ns0:styleId="SpecialStringTok">
    <ns0:name ns0:val="SpecialStringTok"/>
    <ns0:basedOn ns0:val="VerbatimChar"/>
    <ns0:rPr>
      <ns0:color ns0:val="bb6688"/>
    </ns0:rPr>
  </ns0:style>
  <ns0:style ns0:type="character" ns0:customStyle="1" ns0:styleId="ImportTok">
    <ns0:name ns0:val="ImportTok"/>
    <ns0:basedOn ns0:val="VerbatimChar"/>
    <ns0:rPr>
      <ns0:b/>
      <ns0:color ns0:val="008000"/>
    </ns0:rPr>
  </ns0:style>
  <ns0:style ns0:type="character" ns0:customStyle="1" ns0:styleId="CommentTok">
    <ns0:name ns0:val="CommentTok"/>
    <ns0:basedOn ns0:val="VerbatimChar"/>
    <ns0:rPr>
      <ns0:i/>
      <ns0:color ns0:val="60a0b0"/>
    </ns0:rPr>
  </ns0:style>
  <ns0:style ns0:type="character" ns0:customStyle="1" ns0:styleId="DocumentationTok">
    <ns0:name ns0:val="DocumentationTok"/>
    <ns0:basedOn ns0:val="VerbatimChar"/>
    <ns0:rPr>
      <ns0:i/>
      <ns0:color ns0:val="ba2121"/>
    </ns0:rPr>
  </ns0:style>
  <ns0:style ns0:type="character" ns0:customStyle="1" ns0:styleId="AnnotationTok">
    <ns0:name ns0:val="AnnotationTok"/>
    <ns0:basedOn ns0:val="VerbatimChar"/>
    <ns0:rPr>
      <ns0:b/>
      <ns0:i/>
      <ns0:color ns0:val="60a0b0"/>
    </ns0:rPr>
  </ns0:style>
  <ns0:style ns0:type="character" ns0:customStyle="1" ns0:styleId="CommentVarTok">
    <ns0:name ns0:val="CommentVarTok"/>
    <ns0:basedOn ns0:val="VerbatimChar"/>
    <ns0:rPr>
      <ns0:b/>
      <ns0:i/>
      <ns0:color ns0:val="60a0b0"/>
    </ns0:rPr>
  </ns0:style>
  <ns0:style ns0:type="character" ns0:customStyle="1" ns0:styleId="OtherTok">
    <ns0:name ns0:val="OtherTok"/>
    <ns0:basedOn ns0:val="VerbatimChar"/>
    <ns0:rPr>
      <ns0:color ns0:val="007020"/>
    </ns0:rPr>
  </ns0:style>
  <ns0:style ns0:type="character" ns0:customStyle="1" ns0:styleId="FunctionTok">
    <ns0:name ns0:val="FunctionTok"/>
    <ns0:basedOn ns0:val="VerbatimChar"/>
    <ns0:rPr>
      <ns0:color ns0:val="06287e"/>
    </ns0:rPr>
  </ns0:style>
  <ns0:style ns0:type="character" ns0:customStyle="1" ns0:styleId="VariableTok">
    <ns0:name ns0:val="VariableTok"/>
    <ns0:basedOn ns0:val="VerbatimChar"/>
    <ns0:rPr>
      <ns0:color ns0:val="19177c"/>
    </ns0:rPr>
  </ns0:style>
  <ns0:style ns0:type="character" ns0:customStyle="1" ns0:styleId="ControlFlowTok">
    <ns0:name ns0:val="ControlFlowTok"/>
    <ns0:basedOn ns0:val="VerbatimChar"/>
    <ns0:rPr>
      <ns0:b/>
      <ns0:color ns0:val="007020"/>
    </ns0:rPr>
  </ns0:style>
  <ns0:style ns0:type="character" ns0:customStyle="1" ns0:styleId="OperatorTok">
    <ns0:name ns0:val="OperatorTok"/>
    <ns0:basedOn ns0:val="VerbatimChar"/>
    <ns0:rPr>
      <ns0:color ns0:val="666666"/>
    </ns0:rPr>
  </ns0:style>
  <ns0:style ns0:type="character" ns0:customStyle="1" ns0:styleId="BuiltInTok">
    <ns0:name ns0:val="BuiltInTok"/>
    <ns0:basedOn ns0:val="VerbatimChar"/>
    <ns0:rPr>
      <ns0:color ns0:val="008000"/>
    </ns0:rPr>
  </ns0:style>
  <ns0:style ns0:type="character" ns0:customStyle="1" ns0:styleId="ExtensionTok">
    <ns0:name ns0:val="ExtensionTok"/>
    <ns0:basedOn ns0:val="VerbatimChar"/>
    <ns0:rPr/>
  </ns0:style>
  <ns0:style ns0:type="character" ns0:customStyle="1" ns0:styleId="PreprocessorTok">
    <ns0:name ns0:val="PreprocessorTok"/>
    <ns0:basedOn ns0:val="VerbatimChar"/>
    <ns0:rPr>
      <ns0:color ns0:val="bc7a00"/>
    </ns0:rPr>
  </ns0:style>
  <ns0:style ns0:type="character" ns0:customStyle="1" ns0:styleId="AttributeTok">
    <ns0:name ns0:val="AttributeTok"/>
    <ns0:basedOn ns0:val="VerbatimChar"/>
    <ns0:rPr>
      <ns0:color ns0:val="7d9029"/>
    </ns0:rPr>
  </ns0:style>
  <ns0:style ns0:type="character" ns0:customStyle="1" ns0:styleId="RegionMarkerTok">
    <ns0:name ns0:val="RegionMarkerTok"/>
    <ns0:basedOn ns0:val="VerbatimChar"/>
    <ns0:rPr/>
  </ns0:style>
  <ns0:style ns0:type="character" ns0:customStyle="1" ns0:styleId="InformationTok">
    <ns0:name ns0:val="InformationTok"/>
    <ns0:basedOn ns0:val="VerbatimChar"/>
    <ns0:rPr>
      <ns0:b/>
      <ns0:i/>
      <ns0:color ns0:val="60a0b0"/>
    </ns0:rPr>
  </ns0:style>
  <ns0:style ns0:type="character" ns0:customStyle="1" ns0:styleId="WarningTok">
    <ns0:name ns0:val="WarningTok"/>
    <ns0:basedOn ns0:val="VerbatimChar"/>
    <ns0:rPr>
      <ns0:b/>
      <ns0:i/>
      <ns0:color ns0:val="60a0b0"/>
    </ns0:rPr>
  </ns0:style>
  <ns0:style ns0:type="character" ns0:customStyle="1" ns0:styleId="AlertTok">
    <ns0:name ns0:val="AlertTok"/>
    <ns0:basedOn ns0:val="VerbatimChar"/>
    <ns0:rPr>
      <ns0:b/>
      <ns0:color ns0:val="ff0000"/>
    </ns0:rPr>
  </ns0:style>
  <ns0:style ns0:type="character" ns0:customStyle="1" ns0:styleId="ErrorTok">
    <ns0:name ns0:val="ErrorTok"/>
    <ns0:basedOn ns0:val="VerbatimChar"/>
    <ns0:rPr>
      <ns0:b/>
      <ns0:color ns0:val="ff0000"/>
    </ns0:rPr>
  </ns0:style>
  <ns0:style ns0:type="character" ns0:customStyle="1" ns0:styleId="NormalTok">
    <ns0:name ns0:val="NormalTok"/>
    <ns0:basedOn ns0:val="VerbatimChar"/>
    <ns0:rPr/>
  </ns0:style>
</ns0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ns0:coreProperties xmlns:dc="http://purl.org/dc/elements/1.1/" xmlns:dcterms="http://purl.org/dc/terms/" xmlns:ns0="http://schemas.openxmlformats.org/package/2006/metadata/core-properties" xmlns:xsi="http://www.w3.org/2001/XMLSchema-instance">
  <dc:title>顶见公式识别</dc:title>
  <dc:creator>顶见</dc:creator>
  <ns0:keywords/>
  <dcterms:created xsi:type="dcterms:W3CDTF">1970-01-01T00:00:00Z</dcterms:created>
  <dcterms:modified xsi:type="dcterms:W3CDTF">1970-01-01T00:00:00Z</dcterms:modified>
</ns0:coreProperties>
</file>

<file path=docProps/custom.xml><?xml version="1.0" encoding="utf-8"?>
<Properties xmlns="http://schemas.openxmlformats.org/officeDocument/2006/custom-properties" xmlns:vt="http://schemas.openxmlformats.org/officeDocument/2006/docPropsVTypes"/>
</file>